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DB" w:rsidRDefault="000416B9" w:rsidP="00381944">
      <w:pPr>
        <w:rPr>
          <w:rFonts w:ascii="Times New Roman" w:hAnsi="Times New Roman" w:cs="Times New Roman"/>
          <w:b/>
          <w:sz w:val="24"/>
          <w:szCs w:val="24"/>
          <w:lang w:val="pl-PL"/>
        </w:rPr>
      </w:pPr>
      <w:r>
        <w:rPr>
          <w:rFonts w:ascii="Times New Roman" w:hAnsi="Times New Roman" w:cs="Times New Roman"/>
          <w:b/>
          <w:sz w:val="24"/>
          <w:szCs w:val="24"/>
          <w:lang w:val="pl-PL"/>
        </w:rPr>
        <w:t>d</w:t>
      </w:r>
      <w:r w:rsidR="00381944">
        <w:rPr>
          <w:rFonts w:ascii="Times New Roman" w:hAnsi="Times New Roman" w:cs="Times New Roman"/>
          <w:b/>
          <w:sz w:val="24"/>
          <w:szCs w:val="24"/>
          <w:lang w:val="pl-PL"/>
        </w:rPr>
        <w:t>r Anna Naplocha</w:t>
      </w:r>
    </w:p>
    <w:p w:rsidR="00381944" w:rsidRDefault="00381944" w:rsidP="00381944">
      <w:pPr>
        <w:rPr>
          <w:rFonts w:ascii="Times New Roman" w:hAnsi="Times New Roman" w:cs="Times New Roman"/>
          <w:b/>
          <w:sz w:val="24"/>
          <w:szCs w:val="24"/>
          <w:lang w:val="pl-PL"/>
        </w:rPr>
      </w:pPr>
      <w:r>
        <w:rPr>
          <w:rFonts w:ascii="Times New Roman" w:hAnsi="Times New Roman" w:cs="Times New Roman"/>
          <w:b/>
          <w:sz w:val="24"/>
          <w:szCs w:val="24"/>
          <w:lang w:val="pl-PL"/>
        </w:rPr>
        <w:t>Uniwersytet Zielonogórski</w:t>
      </w:r>
    </w:p>
    <w:p w:rsidR="00381944" w:rsidRDefault="00381944" w:rsidP="00381944">
      <w:pPr>
        <w:rPr>
          <w:rFonts w:ascii="Times New Roman" w:hAnsi="Times New Roman" w:cs="Times New Roman"/>
          <w:b/>
          <w:sz w:val="24"/>
          <w:szCs w:val="24"/>
          <w:lang w:val="pl-PL"/>
        </w:rPr>
      </w:pPr>
      <w:r>
        <w:rPr>
          <w:rFonts w:ascii="Times New Roman" w:hAnsi="Times New Roman" w:cs="Times New Roman"/>
          <w:b/>
          <w:sz w:val="24"/>
          <w:szCs w:val="24"/>
          <w:lang w:val="pl-PL"/>
        </w:rPr>
        <w:t xml:space="preserve">ORCID: </w:t>
      </w:r>
      <w:r w:rsidRPr="00381944">
        <w:rPr>
          <w:rFonts w:ascii="Times New Roman" w:hAnsi="Times New Roman" w:cs="Times New Roman"/>
          <w:b/>
          <w:sz w:val="24"/>
          <w:szCs w:val="24"/>
          <w:lang w:val="pl-PL"/>
        </w:rPr>
        <w:t>0000-0003-1324-6125</w:t>
      </w:r>
    </w:p>
    <w:p w:rsidR="00381944" w:rsidRDefault="00381944" w:rsidP="000D3A11">
      <w:pPr>
        <w:jc w:val="center"/>
        <w:rPr>
          <w:rFonts w:ascii="Times New Roman" w:hAnsi="Times New Roman" w:cs="Times New Roman"/>
          <w:b/>
          <w:sz w:val="24"/>
          <w:szCs w:val="24"/>
          <w:lang w:val="pl-PL"/>
        </w:rPr>
      </w:pPr>
    </w:p>
    <w:p w:rsidR="000D3A11" w:rsidRDefault="000E63BC" w:rsidP="000D3A11">
      <w:pPr>
        <w:jc w:val="center"/>
        <w:rPr>
          <w:rFonts w:ascii="Times New Roman" w:hAnsi="Times New Roman" w:cs="Times New Roman"/>
          <w:b/>
          <w:sz w:val="24"/>
          <w:szCs w:val="24"/>
          <w:lang w:val="pl-PL"/>
        </w:rPr>
      </w:pPr>
      <w:r>
        <w:rPr>
          <w:rFonts w:ascii="Times New Roman" w:hAnsi="Times New Roman" w:cs="Times New Roman"/>
          <w:b/>
          <w:sz w:val="24"/>
          <w:szCs w:val="24"/>
          <w:lang w:val="pl-PL"/>
        </w:rPr>
        <w:t xml:space="preserve">Historia </w:t>
      </w:r>
      <w:r w:rsidR="000D3A11" w:rsidRPr="000D3A11">
        <w:rPr>
          <w:rFonts w:ascii="Times New Roman" w:hAnsi="Times New Roman" w:cs="Times New Roman"/>
          <w:b/>
          <w:sz w:val="24"/>
          <w:szCs w:val="24"/>
          <w:lang w:val="pl-PL"/>
        </w:rPr>
        <w:t xml:space="preserve">Dębowej Łęki </w:t>
      </w:r>
      <w:r>
        <w:rPr>
          <w:rFonts w:ascii="Times New Roman" w:hAnsi="Times New Roman" w:cs="Times New Roman"/>
          <w:b/>
          <w:sz w:val="24"/>
          <w:szCs w:val="24"/>
          <w:lang w:val="pl-PL"/>
        </w:rPr>
        <w:t xml:space="preserve"> (</w:t>
      </w:r>
      <w:proofErr w:type="spellStart"/>
      <w:r w:rsidRPr="00CA1DC2">
        <w:rPr>
          <w:rFonts w:ascii="Times New Roman" w:hAnsi="Times New Roman" w:cs="Times New Roman"/>
          <w:b/>
          <w:i/>
          <w:sz w:val="24"/>
          <w:szCs w:val="24"/>
          <w:lang w:val="pl-PL"/>
        </w:rPr>
        <w:t>Geyersdorf</w:t>
      </w:r>
      <w:proofErr w:type="spellEnd"/>
      <w:r>
        <w:rPr>
          <w:rFonts w:ascii="Times New Roman" w:hAnsi="Times New Roman" w:cs="Times New Roman"/>
          <w:b/>
          <w:sz w:val="24"/>
          <w:szCs w:val="24"/>
          <w:lang w:val="pl-PL"/>
        </w:rPr>
        <w:t>)</w:t>
      </w:r>
      <w:r w:rsidR="00C66725">
        <w:rPr>
          <w:rFonts w:ascii="Times New Roman" w:hAnsi="Times New Roman" w:cs="Times New Roman"/>
          <w:b/>
          <w:sz w:val="24"/>
          <w:szCs w:val="24"/>
          <w:lang w:val="pl-PL"/>
        </w:rPr>
        <w:t xml:space="preserve"> od lokacji do </w:t>
      </w:r>
      <w:r>
        <w:rPr>
          <w:rFonts w:ascii="Times New Roman" w:hAnsi="Times New Roman" w:cs="Times New Roman"/>
          <w:b/>
          <w:sz w:val="24"/>
          <w:szCs w:val="24"/>
          <w:lang w:val="pl-PL"/>
        </w:rPr>
        <w:t xml:space="preserve">1945 roku. Prolegomena do </w:t>
      </w:r>
      <w:r w:rsidR="00CA1DC2">
        <w:rPr>
          <w:rFonts w:ascii="Times New Roman" w:hAnsi="Times New Roman" w:cs="Times New Roman"/>
          <w:b/>
          <w:sz w:val="24"/>
          <w:szCs w:val="24"/>
          <w:lang w:val="pl-PL"/>
        </w:rPr>
        <w:t xml:space="preserve"> </w:t>
      </w:r>
      <w:r>
        <w:rPr>
          <w:rFonts w:ascii="Times New Roman" w:hAnsi="Times New Roman" w:cs="Times New Roman"/>
          <w:b/>
          <w:sz w:val="24"/>
          <w:szCs w:val="24"/>
          <w:lang w:val="pl-PL"/>
        </w:rPr>
        <w:t>badań</w:t>
      </w:r>
      <w:r w:rsidR="00CA1DC2">
        <w:rPr>
          <w:rFonts w:ascii="Times New Roman" w:hAnsi="Times New Roman" w:cs="Times New Roman"/>
          <w:b/>
          <w:sz w:val="24"/>
          <w:szCs w:val="24"/>
          <w:lang w:val="pl-PL"/>
        </w:rPr>
        <w:t xml:space="preserve"> źródłowych</w:t>
      </w:r>
    </w:p>
    <w:p w:rsidR="00C90F95" w:rsidRDefault="00C90F95" w:rsidP="009569A1">
      <w:pPr>
        <w:jc w:val="both"/>
        <w:rPr>
          <w:rFonts w:ascii="Times New Roman" w:hAnsi="Times New Roman" w:cs="Times New Roman"/>
          <w:sz w:val="24"/>
          <w:szCs w:val="24"/>
          <w:lang w:val="pl-PL"/>
        </w:rPr>
      </w:pPr>
    </w:p>
    <w:p w:rsidR="006D0C45" w:rsidRPr="006D0C45" w:rsidRDefault="00A77480" w:rsidP="00A77480">
      <w:pPr>
        <w:spacing w:line="360" w:lineRule="auto"/>
        <w:ind w:firstLine="708"/>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6D0C45">
        <w:rPr>
          <w:rFonts w:ascii="Times New Roman" w:hAnsi="Times New Roman" w:cs="Times New Roman"/>
          <w:sz w:val="24"/>
          <w:szCs w:val="24"/>
          <w:lang w:val="pl-PL"/>
        </w:rPr>
        <w:t>Dębowa Łęka jest niewielką miejscowością w województwie lubuskim</w:t>
      </w:r>
      <w:r w:rsidR="000E63BC">
        <w:rPr>
          <w:rStyle w:val="Odwoanieprzypisudolnego"/>
          <w:rFonts w:ascii="Times New Roman" w:hAnsi="Times New Roman" w:cs="Times New Roman"/>
          <w:sz w:val="24"/>
          <w:szCs w:val="24"/>
          <w:lang w:val="pl-PL"/>
        </w:rPr>
        <w:footnoteReference w:id="1"/>
      </w:r>
      <w:r>
        <w:rPr>
          <w:rFonts w:ascii="Times New Roman" w:hAnsi="Times New Roman" w:cs="Times New Roman"/>
          <w:sz w:val="24"/>
          <w:szCs w:val="24"/>
          <w:lang w:val="pl-PL"/>
        </w:rPr>
        <w:t>, w powiecie</w:t>
      </w:r>
      <w:r w:rsidR="000E63BC">
        <w:rPr>
          <w:rFonts w:ascii="Times New Roman" w:hAnsi="Times New Roman" w:cs="Times New Roman"/>
          <w:sz w:val="24"/>
          <w:szCs w:val="24"/>
          <w:lang w:val="pl-PL"/>
        </w:rPr>
        <w:t xml:space="preserve"> wschowskim</w:t>
      </w:r>
      <w:r>
        <w:rPr>
          <w:rFonts w:ascii="Times New Roman" w:hAnsi="Times New Roman" w:cs="Times New Roman"/>
          <w:sz w:val="24"/>
          <w:szCs w:val="24"/>
          <w:lang w:val="pl-PL"/>
        </w:rPr>
        <w:t>, położoną 4 km od Wschowy</w:t>
      </w:r>
      <w:r w:rsidR="006D0C45">
        <w:rPr>
          <w:rFonts w:ascii="Times New Roman" w:hAnsi="Times New Roman" w:cs="Times New Roman"/>
          <w:sz w:val="24"/>
          <w:szCs w:val="24"/>
          <w:lang w:val="pl-PL"/>
        </w:rPr>
        <w:t xml:space="preserve"> przy </w:t>
      </w:r>
      <w:r w:rsidR="00946494">
        <w:rPr>
          <w:rFonts w:ascii="Times New Roman" w:hAnsi="Times New Roman" w:cs="Times New Roman"/>
          <w:sz w:val="24"/>
          <w:szCs w:val="24"/>
          <w:lang w:val="pl-PL"/>
        </w:rPr>
        <w:t>drodze krajowej nr 12 na trasie</w:t>
      </w:r>
      <w:r w:rsidR="006D0C45">
        <w:rPr>
          <w:rFonts w:ascii="Times New Roman" w:hAnsi="Times New Roman" w:cs="Times New Roman"/>
          <w:sz w:val="24"/>
          <w:szCs w:val="24"/>
          <w:lang w:val="pl-PL"/>
        </w:rPr>
        <w:t xml:space="preserve"> Leszno-Głogów. Według </w:t>
      </w:r>
      <w:r w:rsidR="006D0C45" w:rsidRPr="006D0C45">
        <w:rPr>
          <w:rFonts w:ascii="Times New Roman" w:hAnsi="Times New Roman" w:cs="Times New Roman"/>
          <w:sz w:val="24"/>
          <w:szCs w:val="24"/>
          <w:lang w:val="pl-PL"/>
        </w:rPr>
        <w:t>Narodowego Spisu Powszechnego Ludności i Miesz</w:t>
      </w:r>
      <w:r w:rsidR="006D0C45">
        <w:rPr>
          <w:rFonts w:ascii="Times New Roman" w:hAnsi="Times New Roman" w:cs="Times New Roman"/>
          <w:sz w:val="24"/>
          <w:szCs w:val="24"/>
          <w:lang w:val="pl-PL"/>
        </w:rPr>
        <w:t xml:space="preserve">kań z 2011 roku liczba ludności wynosiła 650,  </w:t>
      </w:r>
      <w:r w:rsidR="006D0C45" w:rsidRPr="006D0C45">
        <w:rPr>
          <w:rFonts w:ascii="Times New Roman" w:hAnsi="Times New Roman" w:cs="Times New Roman"/>
          <w:sz w:val="24"/>
          <w:szCs w:val="24"/>
          <w:lang w:val="pl-PL"/>
        </w:rPr>
        <w:t xml:space="preserve">z czego </w:t>
      </w:r>
      <w:r w:rsidR="006D0C45">
        <w:rPr>
          <w:rFonts w:ascii="Times New Roman" w:hAnsi="Times New Roman" w:cs="Times New Roman"/>
          <w:sz w:val="24"/>
          <w:szCs w:val="24"/>
          <w:lang w:val="pl-PL"/>
        </w:rPr>
        <w:t>„</w:t>
      </w:r>
      <w:r>
        <w:rPr>
          <w:rFonts w:ascii="Times New Roman" w:hAnsi="Times New Roman" w:cs="Times New Roman"/>
          <w:sz w:val="24"/>
          <w:szCs w:val="24"/>
          <w:lang w:val="pl-PL"/>
        </w:rPr>
        <w:t xml:space="preserve">48,2% mieszkańców stanowiły kobiety, a 51,8% ludności – </w:t>
      </w:r>
      <w:r w:rsidR="006D0C45" w:rsidRPr="006D0C45">
        <w:rPr>
          <w:rFonts w:ascii="Times New Roman" w:hAnsi="Times New Roman" w:cs="Times New Roman"/>
          <w:sz w:val="24"/>
          <w:szCs w:val="24"/>
          <w:lang w:val="pl-PL"/>
        </w:rPr>
        <w:t xml:space="preserve"> mężczyźni</w:t>
      </w:r>
      <w:r w:rsidR="006D0C45">
        <w:rPr>
          <w:rFonts w:ascii="Times New Roman" w:hAnsi="Times New Roman" w:cs="Times New Roman"/>
          <w:sz w:val="24"/>
          <w:szCs w:val="24"/>
          <w:lang w:val="pl-PL"/>
        </w:rPr>
        <w:t>”</w:t>
      </w:r>
      <w:r w:rsidR="006D0C45">
        <w:rPr>
          <w:rStyle w:val="Odwoanieprzypisudolnego"/>
          <w:rFonts w:ascii="Times New Roman" w:hAnsi="Times New Roman" w:cs="Times New Roman"/>
          <w:sz w:val="24"/>
          <w:szCs w:val="24"/>
          <w:lang w:val="pl-PL"/>
        </w:rPr>
        <w:footnoteReference w:id="2"/>
      </w:r>
      <w:r w:rsidR="006D0C45">
        <w:rPr>
          <w:rFonts w:ascii="Times New Roman" w:hAnsi="Times New Roman" w:cs="Times New Roman"/>
          <w:sz w:val="24"/>
          <w:szCs w:val="24"/>
          <w:lang w:val="pl-PL"/>
        </w:rPr>
        <w:t xml:space="preserve">. </w:t>
      </w:r>
      <w:r w:rsidR="00CC2F3C">
        <w:rPr>
          <w:rFonts w:ascii="Times New Roman" w:hAnsi="Times New Roman" w:cs="Times New Roman"/>
          <w:sz w:val="24"/>
          <w:szCs w:val="24"/>
          <w:lang w:val="pl-PL"/>
        </w:rPr>
        <w:t xml:space="preserve">Pierwsza wzmianka o </w:t>
      </w:r>
      <w:r w:rsidR="00E27D7E">
        <w:rPr>
          <w:rFonts w:ascii="Times New Roman" w:hAnsi="Times New Roman" w:cs="Times New Roman"/>
          <w:sz w:val="24"/>
          <w:szCs w:val="24"/>
          <w:lang w:val="pl-PL"/>
        </w:rPr>
        <w:t>tej rycerskiej miejscowośc</w:t>
      </w:r>
      <w:r w:rsidR="00CC2F3C">
        <w:rPr>
          <w:rFonts w:ascii="Times New Roman" w:hAnsi="Times New Roman" w:cs="Times New Roman"/>
          <w:sz w:val="24"/>
          <w:szCs w:val="24"/>
          <w:lang w:val="pl-PL"/>
        </w:rPr>
        <w:t xml:space="preserve">i pochodzi z </w:t>
      </w:r>
      <w:r w:rsidR="00946494">
        <w:rPr>
          <w:rFonts w:ascii="Times New Roman" w:hAnsi="Times New Roman" w:cs="Times New Roman"/>
          <w:sz w:val="24"/>
          <w:szCs w:val="24"/>
          <w:lang w:val="pl-PL"/>
        </w:rPr>
        <w:t xml:space="preserve">materiałów lokacyjnych – z </w:t>
      </w:r>
      <w:r w:rsidR="00CC2F3C">
        <w:rPr>
          <w:rFonts w:ascii="Times New Roman" w:hAnsi="Times New Roman" w:cs="Times New Roman"/>
          <w:sz w:val="24"/>
          <w:szCs w:val="24"/>
          <w:lang w:val="pl-PL"/>
        </w:rPr>
        <w:t>1424 roku, choć prawdopodobnie istniała ona już w XIII wieku</w:t>
      </w:r>
      <w:r w:rsidR="006D0C45">
        <w:rPr>
          <w:rFonts w:ascii="Times New Roman" w:hAnsi="Times New Roman" w:cs="Times New Roman"/>
          <w:sz w:val="24"/>
          <w:szCs w:val="24"/>
          <w:lang w:val="pl-PL"/>
        </w:rPr>
        <w:t xml:space="preserve">. </w:t>
      </w:r>
      <w:r w:rsidR="00CC2F3C">
        <w:rPr>
          <w:rFonts w:ascii="Times New Roman" w:hAnsi="Times New Roman" w:cs="Times New Roman"/>
          <w:sz w:val="24"/>
          <w:szCs w:val="24"/>
          <w:lang w:val="pl-PL"/>
        </w:rPr>
        <w:t xml:space="preserve"> Właścicielami-założycielami osady</w:t>
      </w:r>
      <w:r w:rsidR="00946494">
        <w:rPr>
          <w:rFonts w:ascii="Times New Roman" w:hAnsi="Times New Roman" w:cs="Times New Roman"/>
          <w:sz w:val="24"/>
          <w:szCs w:val="24"/>
          <w:lang w:val="pl-PL"/>
        </w:rPr>
        <w:t xml:space="preserve"> </w:t>
      </w:r>
      <w:r w:rsidR="00CC2F3C">
        <w:rPr>
          <w:rFonts w:ascii="Times New Roman" w:hAnsi="Times New Roman" w:cs="Times New Roman"/>
          <w:sz w:val="24"/>
          <w:szCs w:val="24"/>
          <w:lang w:val="pl-PL"/>
        </w:rPr>
        <w:t xml:space="preserve"> powstałej na karczowisku leśnym</w:t>
      </w:r>
      <w:r w:rsidR="008A3D3A">
        <w:rPr>
          <w:rStyle w:val="Odwoanieprzypisudolnego"/>
          <w:rFonts w:ascii="Times New Roman" w:hAnsi="Times New Roman" w:cs="Times New Roman"/>
          <w:sz w:val="24"/>
          <w:szCs w:val="24"/>
          <w:lang w:val="pl-PL"/>
        </w:rPr>
        <w:footnoteReference w:id="3"/>
      </w:r>
      <w:r w:rsidR="00CC2F3C">
        <w:rPr>
          <w:rFonts w:ascii="Times New Roman" w:hAnsi="Times New Roman" w:cs="Times New Roman"/>
          <w:sz w:val="24"/>
          <w:szCs w:val="24"/>
          <w:lang w:val="pl-PL"/>
        </w:rPr>
        <w:t xml:space="preserve"> b</w:t>
      </w:r>
      <w:r w:rsidR="00FC44FE">
        <w:rPr>
          <w:rFonts w:ascii="Times New Roman" w:hAnsi="Times New Roman" w:cs="Times New Roman"/>
          <w:sz w:val="24"/>
          <w:szCs w:val="24"/>
          <w:lang w:val="pl-PL"/>
        </w:rPr>
        <w:t xml:space="preserve">ył znany w XV </w:t>
      </w:r>
      <w:r w:rsidR="00FC44FE">
        <w:rPr>
          <w:rFonts w:ascii="Times New Roman" w:hAnsi="Times New Roman" w:cs="Times New Roman"/>
          <w:sz w:val="24"/>
          <w:szCs w:val="24"/>
          <w:lang w:val="pl-PL"/>
        </w:rPr>
        <w:lastRenderedPageBreak/>
        <w:t>w. </w:t>
      </w:r>
      <w:r w:rsidR="00596E5B">
        <w:rPr>
          <w:rFonts w:ascii="Times New Roman" w:hAnsi="Times New Roman" w:cs="Times New Roman"/>
          <w:sz w:val="24"/>
          <w:szCs w:val="24"/>
          <w:lang w:val="pl-PL"/>
        </w:rPr>
        <w:t>ród Dębołęckich</w:t>
      </w:r>
      <w:r w:rsidR="00FF4C5F">
        <w:rPr>
          <w:rFonts w:ascii="Times New Roman" w:hAnsi="Times New Roman" w:cs="Times New Roman"/>
          <w:sz w:val="24"/>
          <w:szCs w:val="24"/>
          <w:lang w:val="pl-PL"/>
        </w:rPr>
        <w:t xml:space="preserve"> herbu </w:t>
      </w:r>
      <w:proofErr w:type="spellStart"/>
      <w:r w:rsidR="00FF4C5F">
        <w:rPr>
          <w:rFonts w:ascii="Times New Roman" w:hAnsi="Times New Roman" w:cs="Times New Roman"/>
          <w:sz w:val="24"/>
          <w:szCs w:val="24"/>
          <w:lang w:val="pl-PL"/>
        </w:rPr>
        <w:t>Prawdzic</w:t>
      </w:r>
      <w:proofErr w:type="spellEnd"/>
      <w:r w:rsidR="000C450E">
        <w:rPr>
          <w:rStyle w:val="Odwoanieprzypisudolnego"/>
          <w:rFonts w:ascii="Times New Roman" w:hAnsi="Times New Roman" w:cs="Times New Roman"/>
          <w:sz w:val="24"/>
          <w:szCs w:val="24"/>
          <w:lang w:val="pl-PL"/>
        </w:rPr>
        <w:footnoteReference w:id="4"/>
      </w:r>
      <w:r w:rsidR="00CC2F3C">
        <w:rPr>
          <w:rFonts w:ascii="Times New Roman" w:hAnsi="Times New Roman" w:cs="Times New Roman"/>
          <w:sz w:val="24"/>
          <w:szCs w:val="24"/>
          <w:lang w:val="pl-PL"/>
        </w:rPr>
        <w:t>, który przebudował świ</w:t>
      </w:r>
      <w:r w:rsidR="00FC44FE">
        <w:rPr>
          <w:rFonts w:ascii="Times New Roman" w:hAnsi="Times New Roman" w:cs="Times New Roman"/>
          <w:sz w:val="24"/>
          <w:szCs w:val="24"/>
          <w:lang w:val="pl-PL"/>
        </w:rPr>
        <w:t>ątynię w 1267 roku na kościół w </w:t>
      </w:r>
      <w:r w:rsidR="00CC2F3C">
        <w:rPr>
          <w:rFonts w:ascii="Times New Roman" w:hAnsi="Times New Roman" w:cs="Times New Roman"/>
          <w:sz w:val="24"/>
          <w:szCs w:val="24"/>
          <w:lang w:val="pl-PL"/>
        </w:rPr>
        <w:t xml:space="preserve">stylu gotyckim. </w:t>
      </w:r>
      <w:r w:rsidR="006D0C45">
        <w:rPr>
          <w:rFonts w:ascii="Times New Roman" w:hAnsi="Times New Roman" w:cs="Times New Roman"/>
          <w:sz w:val="24"/>
          <w:szCs w:val="24"/>
          <w:lang w:val="pl-PL"/>
        </w:rPr>
        <w:t xml:space="preserve"> </w:t>
      </w:r>
      <w:r w:rsidR="008A3D3A">
        <w:rPr>
          <w:rFonts w:ascii="Times New Roman" w:hAnsi="Times New Roman" w:cs="Times New Roman"/>
          <w:sz w:val="24"/>
          <w:szCs w:val="24"/>
          <w:lang w:val="pl-PL"/>
        </w:rPr>
        <w:t>Wraz z upływem wieków zmieniali się nie tylko jej właściciele, ale zmianie ulegała również sama nazwa miejscowości:</w:t>
      </w:r>
      <w:r w:rsidR="00FC44FE">
        <w:rPr>
          <w:rFonts w:ascii="Times New Roman" w:hAnsi="Times New Roman" w:cs="Times New Roman"/>
          <w:sz w:val="24"/>
          <w:szCs w:val="24"/>
          <w:lang w:val="pl-PL"/>
        </w:rPr>
        <w:t xml:space="preserve"> w</w:t>
      </w:r>
      <w:r w:rsidR="008A3D3A">
        <w:rPr>
          <w:rFonts w:ascii="Times New Roman" w:hAnsi="Times New Roman" w:cs="Times New Roman"/>
          <w:sz w:val="24"/>
          <w:szCs w:val="24"/>
          <w:lang w:val="pl-PL"/>
        </w:rPr>
        <w:t xml:space="preserve"> 1424</w:t>
      </w:r>
      <w:r w:rsidR="00FC44FE">
        <w:rPr>
          <w:rFonts w:ascii="Times New Roman" w:hAnsi="Times New Roman" w:cs="Times New Roman"/>
          <w:sz w:val="24"/>
          <w:szCs w:val="24"/>
          <w:lang w:val="pl-PL"/>
        </w:rPr>
        <w:t xml:space="preserve"> roku </w:t>
      </w:r>
      <w:r w:rsidR="008A3D3A">
        <w:rPr>
          <w:rFonts w:ascii="Times New Roman" w:hAnsi="Times New Roman" w:cs="Times New Roman"/>
          <w:sz w:val="24"/>
          <w:szCs w:val="24"/>
          <w:lang w:val="pl-PL"/>
        </w:rPr>
        <w:t xml:space="preserve"> znana była jako </w:t>
      </w:r>
      <w:r w:rsidR="008A3D3A" w:rsidRPr="008A3D3A">
        <w:rPr>
          <w:rFonts w:ascii="Times New Roman" w:hAnsi="Times New Roman" w:cs="Times New Roman"/>
          <w:sz w:val="24"/>
          <w:szCs w:val="24"/>
          <w:lang w:val="pl-PL"/>
        </w:rPr>
        <w:t xml:space="preserve"> or</w:t>
      </w:r>
      <w:r w:rsidR="000E63BC">
        <w:rPr>
          <w:rFonts w:ascii="Times New Roman" w:hAnsi="Times New Roman" w:cs="Times New Roman"/>
          <w:sz w:val="24"/>
          <w:szCs w:val="24"/>
          <w:lang w:val="pl-PL"/>
        </w:rPr>
        <w:t>yg</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Dambowa</w:t>
      </w:r>
      <w:proofErr w:type="spellEnd"/>
      <w:r w:rsidR="008A3D3A" w:rsidRPr="008A3D3A">
        <w:rPr>
          <w:rFonts w:ascii="Times New Roman" w:hAnsi="Times New Roman" w:cs="Times New Roman"/>
          <w:sz w:val="24"/>
          <w:szCs w:val="24"/>
          <w:lang w:val="pl-PL"/>
        </w:rPr>
        <w:t xml:space="preserve"> Lanka, </w:t>
      </w:r>
      <w:r w:rsidR="001E0B6E">
        <w:rPr>
          <w:rFonts w:ascii="Times New Roman" w:hAnsi="Times New Roman" w:cs="Times New Roman"/>
          <w:sz w:val="24"/>
          <w:szCs w:val="24"/>
          <w:lang w:val="pl-PL"/>
        </w:rPr>
        <w:t xml:space="preserve"> </w:t>
      </w:r>
      <w:r w:rsidR="008A3D3A" w:rsidRPr="008A3D3A">
        <w:rPr>
          <w:rFonts w:ascii="Times New Roman" w:hAnsi="Times New Roman" w:cs="Times New Roman"/>
          <w:sz w:val="24"/>
          <w:szCs w:val="24"/>
          <w:lang w:val="pl-PL"/>
        </w:rPr>
        <w:t>1427</w:t>
      </w:r>
      <w:r w:rsidR="00FC44FE">
        <w:rPr>
          <w:rFonts w:ascii="Times New Roman" w:hAnsi="Times New Roman" w:cs="Times New Roman"/>
          <w:sz w:val="24"/>
          <w:szCs w:val="24"/>
          <w:lang w:val="pl-PL"/>
        </w:rPr>
        <w:t xml:space="preserve"> r. </w:t>
      </w:r>
      <w:proofErr w:type="spellStart"/>
      <w:r w:rsidR="008A3D3A" w:rsidRPr="008A3D3A">
        <w:rPr>
          <w:rFonts w:ascii="Times New Roman" w:hAnsi="Times New Roman" w:cs="Times New Roman"/>
          <w:sz w:val="24"/>
          <w:szCs w:val="24"/>
          <w:lang w:val="pl-PL"/>
        </w:rPr>
        <w:t>Dembowalanka</w:t>
      </w:r>
      <w:proofErr w:type="spellEnd"/>
      <w:r w:rsidR="008A3D3A" w:rsidRPr="008A3D3A">
        <w:rPr>
          <w:rFonts w:ascii="Times New Roman" w:hAnsi="Times New Roman" w:cs="Times New Roman"/>
          <w:sz w:val="24"/>
          <w:szCs w:val="24"/>
          <w:lang w:val="pl-PL"/>
        </w:rPr>
        <w:t xml:space="preserve">, </w:t>
      </w:r>
      <w:r w:rsidR="001E0B6E">
        <w:rPr>
          <w:rFonts w:ascii="Times New Roman" w:hAnsi="Times New Roman" w:cs="Times New Roman"/>
          <w:sz w:val="24"/>
          <w:szCs w:val="24"/>
          <w:lang w:val="pl-PL"/>
        </w:rPr>
        <w:t xml:space="preserve"> </w:t>
      </w:r>
      <w:r w:rsidR="008A3D3A" w:rsidRPr="008A3D3A">
        <w:rPr>
          <w:rFonts w:ascii="Times New Roman" w:hAnsi="Times New Roman" w:cs="Times New Roman"/>
          <w:sz w:val="24"/>
          <w:szCs w:val="24"/>
          <w:lang w:val="pl-PL"/>
        </w:rPr>
        <w:t>1437</w:t>
      </w:r>
      <w:r w:rsidR="00FC44FE">
        <w:rPr>
          <w:rFonts w:ascii="Times New Roman" w:hAnsi="Times New Roman" w:cs="Times New Roman"/>
          <w:sz w:val="24"/>
          <w:szCs w:val="24"/>
          <w:lang w:val="pl-PL"/>
        </w:rPr>
        <w:t xml:space="preserve"> r. </w:t>
      </w:r>
      <w:proofErr w:type="spellStart"/>
      <w:r w:rsidR="008A3D3A" w:rsidRPr="008A3D3A">
        <w:rPr>
          <w:rFonts w:ascii="Times New Roman" w:hAnsi="Times New Roman" w:cs="Times New Roman"/>
          <w:sz w:val="24"/>
          <w:szCs w:val="24"/>
          <w:lang w:val="pl-PL"/>
        </w:rPr>
        <w:t>Dambowalanka</w:t>
      </w:r>
      <w:proofErr w:type="spellEnd"/>
      <w:r w:rsidR="008A3D3A" w:rsidRPr="008A3D3A">
        <w:rPr>
          <w:rFonts w:ascii="Times New Roman" w:hAnsi="Times New Roman" w:cs="Times New Roman"/>
          <w:sz w:val="24"/>
          <w:szCs w:val="24"/>
          <w:lang w:val="pl-PL"/>
        </w:rPr>
        <w:t>,</w:t>
      </w:r>
      <w:r w:rsidR="008A3D3A">
        <w:rPr>
          <w:rFonts w:ascii="Times New Roman" w:hAnsi="Times New Roman" w:cs="Times New Roman"/>
          <w:sz w:val="24"/>
          <w:szCs w:val="24"/>
          <w:lang w:val="pl-PL"/>
        </w:rPr>
        <w:t xml:space="preserve"> 1472 </w:t>
      </w:r>
      <w:r w:rsidR="001E0B6E">
        <w:rPr>
          <w:rFonts w:ascii="Times New Roman" w:hAnsi="Times New Roman" w:cs="Times New Roman"/>
          <w:sz w:val="24"/>
          <w:szCs w:val="24"/>
          <w:lang w:val="pl-PL"/>
        </w:rPr>
        <w:t xml:space="preserve">r. </w:t>
      </w:r>
      <w:proofErr w:type="spellStart"/>
      <w:r w:rsidR="008A3D3A">
        <w:rPr>
          <w:rFonts w:ascii="Times New Roman" w:hAnsi="Times New Roman" w:cs="Times New Roman"/>
          <w:sz w:val="24"/>
          <w:szCs w:val="24"/>
          <w:lang w:val="pl-PL"/>
        </w:rPr>
        <w:t>Dambrowa</w:t>
      </w:r>
      <w:proofErr w:type="spellEnd"/>
      <w:r w:rsidR="008A3D3A">
        <w:rPr>
          <w:rFonts w:ascii="Times New Roman" w:hAnsi="Times New Roman" w:cs="Times New Roman"/>
          <w:sz w:val="24"/>
          <w:szCs w:val="24"/>
          <w:lang w:val="pl-PL"/>
        </w:rPr>
        <w:t xml:space="preserve"> Lanka</w:t>
      </w:r>
      <w:r w:rsidR="008A3D3A" w:rsidRPr="008A3D3A">
        <w:rPr>
          <w:rFonts w:ascii="Times New Roman" w:hAnsi="Times New Roman" w:cs="Times New Roman"/>
          <w:sz w:val="24"/>
          <w:szCs w:val="24"/>
          <w:lang w:val="pl-PL"/>
        </w:rPr>
        <w:t>, 1473</w:t>
      </w:r>
      <w:r w:rsidR="001E0B6E">
        <w:rPr>
          <w:rFonts w:ascii="Times New Roman" w:hAnsi="Times New Roman" w:cs="Times New Roman"/>
          <w:sz w:val="24"/>
          <w:szCs w:val="24"/>
          <w:lang w:val="pl-PL"/>
        </w:rPr>
        <w:t xml:space="preserve"> r.</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Dambowa</w:t>
      </w:r>
      <w:proofErr w:type="spellEnd"/>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Ląka</w:t>
      </w:r>
      <w:proofErr w:type="spellEnd"/>
      <w:r w:rsidR="008A3D3A" w:rsidRPr="008A3D3A">
        <w:rPr>
          <w:rFonts w:ascii="Times New Roman" w:hAnsi="Times New Roman" w:cs="Times New Roman"/>
          <w:sz w:val="24"/>
          <w:szCs w:val="24"/>
          <w:lang w:val="pl-PL"/>
        </w:rPr>
        <w:t>, 1503</w:t>
      </w:r>
      <w:r w:rsidR="001E0B6E">
        <w:rPr>
          <w:rFonts w:ascii="Times New Roman" w:hAnsi="Times New Roman" w:cs="Times New Roman"/>
          <w:sz w:val="24"/>
          <w:szCs w:val="24"/>
          <w:lang w:val="pl-PL"/>
        </w:rPr>
        <w:t xml:space="preserve"> r.</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Dambowaląka</w:t>
      </w:r>
      <w:proofErr w:type="spellEnd"/>
      <w:r w:rsidR="008A3D3A" w:rsidRPr="008A3D3A">
        <w:rPr>
          <w:rFonts w:ascii="Times New Roman" w:hAnsi="Times New Roman" w:cs="Times New Roman"/>
          <w:sz w:val="24"/>
          <w:szCs w:val="24"/>
          <w:lang w:val="pl-PL"/>
        </w:rPr>
        <w:t xml:space="preserve">, 1510 </w:t>
      </w:r>
      <w:r w:rsidR="001E0B6E">
        <w:rPr>
          <w:rFonts w:ascii="Times New Roman" w:hAnsi="Times New Roman" w:cs="Times New Roman"/>
          <w:sz w:val="24"/>
          <w:szCs w:val="24"/>
          <w:lang w:val="pl-PL"/>
        </w:rPr>
        <w:t xml:space="preserve">r. </w:t>
      </w:r>
      <w:proofErr w:type="spellStart"/>
      <w:r w:rsidR="008A3D3A" w:rsidRPr="008A3D3A">
        <w:rPr>
          <w:rFonts w:ascii="Times New Roman" w:hAnsi="Times New Roman" w:cs="Times New Roman"/>
          <w:sz w:val="24"/>
          <w:szCs w:val="24"/>
          <w:lang w:val="pl-PL"/>
        </w:rPr>
        <w:t>Dabowalaka</w:t>
      </w:r>
      <w:proofErr w:type="spellEnd"/>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Dambovalaka</w:t>
      </w:r>
      <w:proofErr w:type="spellEnd"/>
      <w:r w:rsidR="008A3D3A" w:rsidRPr="008A3D3A">
        <w:rPr>
          <w:rFonts w:ascii="Times New Roman" w:hAnsi="Times New Roman" w:cs="Times New Roman"/>
          <w:sz w:val="24"/>
          <w:szCs w:val="24"/>
          <w:lang w:val="pl-PL"/>
        </w:rPr>
        <w:t xml:space="preserve">, Dębowa </w:t>
      </w:r>
      <w:proofErr w:type="spellStart"/>
      <w:r w:rsidR="008A3D3A" w:rsidRPr="008A3D3A">
        <w:rPr>
          <w:rFonts w:ascii="Times New Roman" w:hAnsi="Times New Roman" w:cs="Times New Roman"/>
          <w:sz w:val="24"/>
          <w:szCs w:val="24"/>
          <w:lang w:val="pl-PL"/>
        </w:rPr>
        <w:t>Ląka</w:t>
      </w:r>
      <w:proofErr w:type="spellEnd"/>
      <w:r w:rsidR="008A3D3A" w:rsidRPr="008A3D3A">
        <w:rPr>
          <w:rFonts w:ascii="Times New Roman" w:hAnsi="Times New Roman" w:cs="Times New Roman"/>
          <w:sz w:val="24"/>
          <w:szCs w:val="24"/>
          <w:lang w:val="pl-PL"/>
        </w:rPr>
        <w:t>, 1531</w:t>
      </w:r>
      <w:r w:rsidR="001E0B6E">
        <w:rPr>
          <w:rFonts w:ascii="Times New Roman" w:hAnsi="Times New Roman" w:cs="Times New Roman"/>
          <w:sz w:val="24"/>
          <w:szCs w:val="24"/>
          <w:lang w:val="pl-PL"/>
        </w:rPr>
        <w:t xml:space="preserve">r. </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Dembowa</w:t>
      </w:r>
      <w:proofErr w:type="spellEnd"/>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Ląka</w:t>
      </w:r>
      <w:proofErr w:type="spellEnd"/>
      <w:r w:rsidR="008A3D3A" w:rsidRPr="008A3D3A">
        <w:rPr>
          <w:rFonts w:ascii="Times New Roman" w:hAnsi="Times New Roman" w:cs="Times New Roman"/>
          <w:sz w:val="24"/>
          <w:szCs w:val="24"/>
          <w:lang w:val="pl-PL"/>
        </w:rPr>
        <w:t>, 1554</w:t>
      </w:r>
      <w:r w:rsidR="001E0B6E">
        <w:rPr>
          <w:rFonts w:ascii="Times New Roman" w:hAnsi="Times New Roman" w:cs="Times New Roman"/>
          <w:sz w:val="24"/>
          <w:szCs w:val="24"/>
          <w:lang w:val="pl-PL"/>
        </w:rPr>
        <w:t xml:space="preserve"> r.</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Dąmbowalęka</w:t>
      </w:r>
      <w:proofErr w:type="spellEnd"/>
      <w:r w:rsidR="008A3D3A" w:rsidRPr="008A3D3A">
        <w:rPr>
          <w:rFonts w:ascii="Times New Roman" w:hAnsi="Times New Roman" w:cs="Times New Roman"/>
          <w:sz w:val="24"/>
          <w:szCs w:val="24"/>
          <w:lang w:val="pl-PL"/>
        </w:rPr>
        <w:t>, 1556</w:t>
      </w:r>
      <w:r w:rsidR="001E0B6E">
        <w:rPr>
          <w:rFonts w:ascii="Times New Roman" w:hAnsi="Times New Roman" w:cs="Times New Roman"/>
          <w:sz w:val="24"/>
          <w:szCs w:val="24"/>
          <w:lang w:val="pl-PL"/>
        </w:rPr>
        <w:t xml:space="preserve"> r.</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Dęmbowa</w:t>
      </w:r>
      <w:proofErr w:type="spellEnd"/>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lęnka</w:t>
      </w:r>
      <w:proofErr w:type="spellEnd"/>
      <w:r w:rsidR="008A3D3A" w:rsidRPr="008A3D3A">
        <w:rPr>
          <w:rFonts w:ascii="Times New Roman" w:hAnsi="Times New Roman" w:cs="Times New Roman"/>
          <w:sz w:val="24"/>
          <w:szCs w:val="24"/>
          <w:lang w:val="pl-PL"/>
        </w:rPr>
        <w:t xml:space="preserve"> Nadolna, 1563</w:t>
      </w:r>
      <w:r w:rsidR="001E0B6E">
        <w:rPr>
          <w:rFonts w:ascii="Times New Roman" w:hAnsi="Times New Roman" w:cs="Times New Roman"/>
          <w:sz w:val="24"/>
          <w:szCs w:val="24"/>
          <w:lang w:val="pl-PL"/>
        </w:rPr>
        <w:t xml:space="preserve"> r.</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Debowaląka</w:t>
      </w:r>
      <w:proofErr w:type="spellEnd"/>
      <w:r w:rsidR="008A3D3A" w:rsidRPr="008A3D3A">
        <w:rPr>
          <w:rFonts w:ascii="Times New Roman" w:hAnsi="Times New Roman" w:cs="Times New Roman"/>
          <w:sz w:val="24"/>
          <w:szCs w:val="24"/>
          <w:lang w:val="pl-PL"/>
        </w:rPr>
        <w:t xml:space="preserve">, 1564 </w:t>
      </w:r>
      <w:r w:rsidR="001E0B6E">
        <w:rPr>
          <w:rFonts w:ascii="Times New Roman" w:hAnsi="Times New Roman" w:cs="Times New Roman"/>
          <w:sz w:val="24"/>
          <w:szCs w:val="24"/>
          <w:lang w:val="pl-PL"/>
        </w:rPr>
        <w:t xml:space="preserve">r. </w:t>
      </w:r>
      <w:proofErr w:type="spellStart"/>
      <w:r w:rsidR="008A3D3A" w:rsidRPr="008A3D3A">
        <w:rPr>
          <w:rFonts w:ascii="Times New Roman" w:hAnsi="Times New Roman" w:cs="Times New Roman"/>
          <w:sz w:val="24"/>
          <w:szCs w:val="24"/>
          <w:lang w:val="pl-PL"/>
        </w:rPr>
        <w:t>Dembowa</w:t>
      </w:r>
      <w:proofErr w:type="spellEnd"/>
      <w:r w:rsidR="008A3D3A" w:rsidRPr="008A3D3A">
        <w:rPr>
          <w:rFonts w:ascii="Times New Roman" w:hAnsi="Times New Roman" w:cs="Times New Roman"/>
          <w:sz w:val="24"/>
          <w:szCs w:val="24"/>
          <w:lang w:val="pl-PL"/>
        </w:rPr>
        <w:t xml:space="preserve"> Lęka, 1566 </w:t>
      </w:r>
      <w:r w:rsidR="001E0B6E">
        <w:rPr>
          <w:rFonts w:ascii="Times New Roman" w:hAnsi="Times New Roman" w:cs="Times New Roman"/>
          <w:sz w:val="24"/>
          <w:szCs w:val="24"/>
          <w:lang w:val="pl-PL"/>
        </w:rPr>
        <w:t xml:space="preserve">r. </w:t>
      </w:r>
      <w:proofErr w:type="spellStart"/>
      <w:r w:rsidR="008A3D3A" w:rsidRPr="008A3D3A">
        <w:rPr>
          <w:rFonts w:ascii="Times New Roman" w:hAnsi="Times New Roman" w:cs="Times New Roman"/>
          <w:sz w:val="24"/>
          <w:szCs w:val="24"/>
          <w:lang w:val="pl-PL"/>
        </w:rPr>
        <w:t>Dembowaleka</w:t>
      </w:r>
      <w:proofErr w:type="spellEnd"/>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Dembowalenka</w:t>
      </w:r>
      <w:proofErr w:type="spellEnd"/>
      <w:r w:rsidR="008A3D3A" w:rsidRPr="008A3D3A">
        <w:rPr>
          <w:rFonts w:ascii="Times New Roman" w:hAnsi="Times New Roman" w:cs="Times New Roman"/>
          <w:sz w:val="24"/>
          <w:szCs w:val="24"/>
          <w:lang w:val="pl-PL"/>
        </w:rPr>
        <w:t xml:space="preserve">, </w:t>
      </w:r>
      <w:r w:rsidR="00D43B27">
        <w:rPr>
          <w:rFonts w:ascii="Times New Roman" w:hAnsi="Times New Roman" w:cs="Times New Roman"/>
          <w:sz w:val="24"/>
          <w:szCs w:val="24"/>
          <w:lang w:val="pl-PL"/>
        </w:rPr>
        <w:t>1575</w:t>
      </w:r>
      <w:r w:rsidR="001E0B6E">
        <w:rPr>
          <w:rFonts w:ascii="Times New Roman" w:hAnsi="Times New Roman" w:cs="Times New Roman"/>
          <w:sz w:val="24"/>
          <w:szCs w:val="24"/>
          <w:lang w:val="pl-PL"/>
        </w:rPr>
        <w:t xml:space="preserve"> r.</w:t>
      </w:r>
      <w:r w:rsidR="00D43B27">
        <w:rPr>
          <w:rFonts w:ascii="Times New Roman" w:hAnsi="Times New Roman" w:cs="Times New Roman"/>
          <w:sz w:val="24"/>
          <w:szCs w:val="24"/>
          <w:lang w:val="pl-PL"/>
        </w:rPr>
        <w:t xml:space="preserve"> </w:t>
      </w:r>
      <w:proofErr w:type="spellStart"/>
      <w:r w:rsidR="00D43B27">
        <w:rPr>
          <w:rFonts w:ascii="Times New Roman" w:hAnsi="Times New Roman" w:cs="Times New Roman"/>
          <w:sz w:val="24"/>
          <w:szCs w:val="24"/>
          <w:lang w:val="pl-PL"/>
        </w:rPr>
        <w:t>Geiersdorf</w:t>
      </w:r>
      <w:proofErr w:type="spellEnd"/>
      <w:r w:rsidR="00DE414C">
        <w:rPr>
          <w:rStyle w:val="Odwoanieprzypisudolnego"/>
          <w:rFonts w:ascii="Times New Roman" w:hAnsi="Times New Roman" w:cs="Times New Roman"/>
          <w:sz w:val="24"/>
          <w:szCs w:val="24"/>
          <w:lang w:val="pl-PL"/>
        </w:rPr>
        <w:footnoteReference w:id="5"/>
      </w:r>
      <w:r w:rsidR="00D43B27">
        <w:rPr>
          <w:rFonts w:ascii="Times New Roman" w:hAnsi="Times New Roman" w:cs="Times New Roman"/>
          <w:sz w:val="24"/>
          <w:szCs w:val="24"/>
          <w:lang w:val="pl-PL"/>
        </w:rPr>
        <w:t xml:space="preserve">, </w:t>
      </w:r>
      <w:r w:rsidR="008A3D3A" w:rsidRPr="008A3D3A">
        <w:rPr>
          <w:rFonts w:ascii="Times New Roman" w:hAnsi="Times New Roman" w:cs="Times New Roman"/>
          <w:sz w:val="24"/>
          <w:szCs w:val="24"/>
          <w:lang w:val="pl-PL"/>
        </w:rPr>
        <w:t>1579</w:t>
      </w:r>
      <w:r w:rsidR="001E0B6E">
        <w:rPr>
          <w:rFonts w:ascii="Times New Roman" w:hAnsi="Times New Roman" w:cs="Times New Roman"/>
          <w:sz w:val="24"/>
          <w:szCs w:val="24"/>
          <w:lang w:val="pl-PL"/>
        </w:rPr>
        <w:t xml:space="preserve"> r.</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Dambowa</w:t>
      </w:r>
      <w:proofErr w:type="spellEnd"/>
      <w:r w:rsidR="008A3D3A" w:rsidRPr="008A3D3A">
        <w:rPr>
          <w:rFonts w:ascii="Times New Roman" w:hAnsi="Times New Roman" w:cs="Times New Roman"/>
          <w:sz w:val="24"/>
          <w:szCs w:val="24"/>
          <w:lang w:val="pl-PL"/>
        </w:rPr>
        <w:t xml:space="preserve"> Lęka, 1945</w:t>
      </w:r>
      <w:r w:rsidR="001E0B6E">
        <w:rPr>
          <w:rFonts w:ascii="Times New Roman" w:hAnsi="Times New Roman" w:cs="Times New Roman"/>
          <w:sz w:val="24"/>
          <w:szCs w:val="24"/>
          <w:lang w:val="pl-PL"/>
        </w:rPr>
        <w:t xml:space="preserve"> r.</w:t>
      </w:r>
      <w:r w:rsidR="008A3D3A" w:rsidRPr="008A3D3A">
        <w:rPr>
          <w:rFonts w:ascii="Times New Roman" w:hAnsi="Times New Roman" w:cs="Times New Roman"/>
          <w:sz w:val="24"/>
          <w:szCs w:val="24"/>
          <w:lang w:val="pl-PL"/>
        </w:rPr>
        <w:t xml:space="preserve"> </w:t>
      </w:r>
      <w:proofErr w:type="spellStart"/>
      <w:r w:rsidR="008A3D3A" w:rsidRPr="008A3D3A">
        <w:rPr>
          <w:rFonts w:ascii="Times New Roman" w:hAnsi="Times New Roman" w:cs="Times New Roman"/>
          <w:sz w:val="24"/>
          <w:szCs w:val="24"/>
          <w:lang w:val="pl-PL"/>
        </w:rPr>
        <w:t>Geyersdorf</w:t>
      </w:r>
      <w:proofErr w:type="spellEnd"/>
      <w:r w:rsidR="008A3D3A">
        <w:rPr>
          <w:rStyle w:val="Odwoanieprzypisudolnego"/>
          <w:rFonts w:ascii="Times New Roman" w:hAnsi="Times New Roman" w:cs="Times New Roman"/>
          <w:sz w:val="24"/>
          <w:szCs w:val="24"/>
          <w:lang w:val="pl-PL"/>
        </w:rPr>
        <w:footnoteReference w:id="6"/>
      </w:r>
      <w:r w:rsidR="008A3D3A">
        <w:rPr>
          <w:rFonts w:ascii="Times New Roman" w:hAnsi="Times New Roman" w:cs="Times New Roman"/>
          <w:sz w:val="24"/>
          <w:szCs w:val="24"/>
          <w:lang w:val="pl-PL"/>
        </w:rPr>
        <w:t>”.</w:t>
      </w:r>
    </w:p>
    <w:p w:rsidR="006B3EB2" w:rsidRDefault="00946494" w:rsidP="00946494">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Pr>
          <w:rFonts w:ascii="Times New Roman" w:hAnsi="Times New Roman" w:cs="Times New Roman"/>
          <w:sz w:val="24"/>
          <w:szCs w:val="24"/>
          <w:lang w:val="pl-PL"/>
        </w:rPr>
        <w:tab/>
      </w:r>
      <w:r w:rsidR="006A2C1B">
        <w:rPr>
          <w:rFonts w:ascii="Times New Roman" w:hAnsi="Times New Roman" w:cs="Times New Roman"/>
          <w:sz w:val="24"/>
          <w:szCs w:val="24"/>
          <w:lang w:val="pl-PL"/>
        </w:rPr>
        <w:t>W 1424</w:t>
      </w:r>
      <w:r>
        <w:rPr>
          <w:rFonts w:ascii="Times New Roman" w:hAnsi="Times New Roman" w:cs="Times New Roman"/>
          <w:sz w:val="24"/>
          <w:szCs w:val="24"/>
          <w:lang w:val="pl-PL"/>
        </w:rPr>
        <w:t xml:space="preserve"> roku</w:t>
      </w:r>
      <w:r w:rsidR="006A2C1B">
        <w:rPr>
          <w:rFonts w:ascii="Times New Roman" w:hAnsi="Times New Roman" w:cs="Times New Roman"/>
          <w:sz w:val="24"/>
          <w:szCs w:val="24"/>
          <w:lang w:val="pl-PL"/>
        </w:rPr>
        <w:t xml:space="preserve"> prawdopodobnie właścicielem części miejscowości był </w:t>
      </w:r>
      <w:proofErr w:type="spellStart"/>
      <w:r w:rsidR="006A2C1B">
        <w:rPr>
          <w:rFonts w:ascii="Times New Roman" w:hAnsi="Times New Roman" w:cs="Times New Roman"/>
          <w:sz w:val="24"/>
          <w:szCs w:val="24"/>
          <w:lang w:val="pl-PL"/>
        </w:rPr>
        <w:t>Nankier</w:t>
      </w:r>
      <w:proofErr w:type="spellEnd"/>
      <w:r w:rsidR="006A2C1B">
        <w:rPr>
          <w:rFonts w:ascii="Times New Roman" w:hAnsi="Times New Roman" w:cs="Times New Roman"/>
          <w:sz w:val="24"/>
          <w:szCs w:val="24"/>
          <w:lang w:val="pl-PL"/>
        </w:rPr>
        <w:t xml:space="preserve"> Kotwicz, który sądził się z właścicie</w:t>
      </w:r>
      <w:r w:rsidR="005A5880">
        <w:rPr>
          <w:rFonts w:ascii="Times New Roman" w:hAnsi="Times New Roman" w:cs="Times New Roman"/>
          <w:sz w:val="24"/>
          <w:szCs w:val="24"/>
          <w:lang w:val="pl-PL"/>
        </w:rPr>
        <w:t>lami  Osowej Sieni w sprawie</w:t>
      </w:r>
      <w:r w:rsidR="006A2C1B">
        <w:rPr>
          <w:rFonts w:ascii="Times New Roman" w:hAnsi="Times New Roman" w:cs="Times New Roman"/>
          <w:sz w:val="24"/>
          <w:szCs w:val="24"/>
          <w:lang w:val="pl-PL"/>
        </w:rPr>
        <w:t xml:space="preserve"> dóbr</w:t>
      </w:r>
      <w:r w:rsidR="005A5880">
        <w:rPr>
          <w:rFonts w:ascii="Times New Roman" w:hAnsi="Times New Roman" w:cs="Times New Roman"/>
          <w:sz w:val="24"/>
          <w:szCs w:val="24"/>
          <w:lang w:val="pl-PL"/>
        </w:rPr>
        <w:t xml:space="preserve"> w Dębowej </w:t>
      </w:r>
      <w:r w:rsidR="006A2C1B">
        <w:rPr>
          <w:rFonts w:ascii="Times New Roman" w:hAnsi="Times New Roman" w:cs="Times New Roman"/>
          <w:sz w:val="24"/>
          <w:szCs w:val="24"/>
          <w:lang w:val="pl-PL"/>
        </w:rPr>
        <w:t xml:space="preserve"> </w:t>
      </w:r>
      <w:r w:rsidR="005A5880">
        <w:rPr>
          <w:rFonts w:ascii="Times New Roman" w:hAnsi="Times New Roman" w:cs="Times New Roman"/>
          <w:sz w:val="24"/>
          <w:szCs w:val="24"/>
          <w:lang w:val="pl-PL"/>
        </w:rPr>
        <w:t>Łęce</w:t>
      </w:r>
      <w:r w:rsidR="006A2C1B">
        <w:rPr>
          <w:rStyle w:val="Odwoanieprzypisudolnego"/>
          <w:rFonts w:ascii="Times New Roman" w:hAnsi="Times New Roman" w:cs="Times New Roman"/>
          <w:sz w:val="24"/>
          <w:szCs w:val="24"/>
          <w:lang w:val="pl-PL"/>
        </w:rPr>
        <w:footnoteReference w:id="7"/>
      </w:r>
      <w:r w:rsidR="00DE414C">
        <w:rPr>
          <w:rFonts w:ascii="Times New Roman" w:hAnsi="Times New Roman" w:cs="Times New Roman"/>
          <w:sz w:val="24"/>
          <w:szCs w:val="24"/>
          <w:lang w:val="pl-PL"/>
        </w:rPr>
        <w:t>. W </w:t>
      </w:r>
      <w:r w:rsidR="006A2C1B">
        <w:rPr>
          <w:rFonts w:ascii="Times New Roman" w:hAnsi="Times New Roman" w:cs="Times New Roman"/>
          <w:sz w:val="24"/>
          <w:szCs w:val="24"/>
          <w:lang w:val="pl-PL"/>
        </w:rPr>
        <w:t xml:space="preserve">1427 </w:t>
      </w:r>
      <w:r w:rsidR="0017685A">
        <w:rPr>
          <w:rFonts w:ascii="Times New Roman" w:hAnsi="Times New Roman" w:cs="Times New Roman"/>
          <w:sz w:val="24"/>
          <w:szCs w:val="24"/>
          <w:lang w:val="pl-PL"/>
        </w:rPr>
        <w:t>Dębowa Łęka miała swoją parafię i z tego roku znany jest pierwszy jej proboszcz – pleban Jan</w:t>
      </w:r>
      <w:r w:rsidR="005105B9">
        <w:rPr>
          <w:rStyle w:val="Odwoanieprzypisudolnego"/>
          <w:rFonts w:ascii="Times New Roman" w:hAnsi="Times New Roman" w:cs="Times New Roman"/>
          <w:sz w:val="24"/>
          <w:szCs w:val="24"/>
          <w:lang w:val="pl-PL"/>
        </w:rPr>
        <w:footnoteReference w:id="8"/>
      </w:r>
      <w:r w:rsidR="0017685A">
        <w:rPr>
          <w:rFonts w:ascii="Times New Roman" w:hAnsi="Times New Roman" w:cs="Times New Roman"/>
          <w:sz w:val="24"/>
          <w:szCs w:val="24"/>
          <w:lang w:val="pl-PL"/>
        </w:rPr>
        <w:t>.</w:t>
      </w:r>
      <w:r w:rsidR="006A2C1B">
        <w:rPr>
          <w:rFonts w:ascii="Times New Roman" w:hAnsi="Times New Roman" w:cs="Times New Roman"/>
          <w:sz w:val="24"/>
          <w:szCs w:val="24"/>
          <w:lang w:val="pl-PL"/>
        </w:rPr>
        <w:t xml:space="preserve"> </w:t>
      </w:r>
      <w:r w:rsidR="00124819">
        <w:rPr>
          <w:rFonts w:ascii="Times New Roman" w:hAnsi="Times New Roman" w:cs="Times New Roman"/>
          <w:sz w:val="24"/>
          <w:szCs w:val="24"/>
          <w:lang w:val="pl-PL"/>
        </w:rPr>
        <w:t>„</w:t>
      </w:r>
      <w:r w:rsidR="00124819" w:rsidRPr="0004396B">
        <w:rPr>
          <w:rFonts w:ascii="Times New Roman" w:hAnsi="Times New Roman" w:cs="Times New Roman"/>
          <w:sz w:val="24"/>
          <w:szCs w:val="24"/>
          <w:lang w:val="pl-PL"/>
        </w:rPr>
        <w:t xml:space="preserve">W 1437 roku część wioski należała do Marcina </w:t>
      </w:r>
      <w:proofErr w:type="spellStart"/>
      <w:r w:rsidR="00124819" w:rsidRPr="0004396B">
        <w:rPr>
          <w:rFonts w:ascii="Times New Roman" w:hAnsi="Times New Roman" w:cs="Times New Roman"/>
          <w:sz w:val="24"/>
          <w:szCs w:val="24"/>
          <w:lang w:val="pl-PL"/>
        </w:rPr>
        <w:t>Chwalęty</w:t>
      </w:r>
      <w:proofErr w:type="spellEnd"/>
      <w:r w:rsidR="00124819" w:rsidRPr="0004396B">
        <w:rPr>
          <w:rFonts w:ascii="Times New Roman" w:hAnsi="Times New Roman" w:cs="Times New Roman"/>
          <w:sz w:val="24"/>
          <w:szCs w:val="24"/>
          <w:lang w:val="pl-PL"/>
        </w:rPr>
        <w:t xml:space="preserve">, natomiast już w 1472 </w:t>
      </w:r>
      <w:r w:rsidR="00DE414C">
        <w:rPr>
          <w:rFonts w:ascii="Times New Roman" w:hAnsi="Times New Roman" w:cs="Times New Roman"/>
          <w:sz w:val="24"/>
          <w:szCs w:val="24"/>
          <w:lang w:val="pl-PL"/>
        </w:rPr>
        <w:t xml:space="preserve">roku </w:t>
      </w:r>
      <w:r w:rsidR="00124819" w:rsidRPr="0004396B">
        <w:rPr>
          <w:rFonts w:ascii="Times New Roman" w:hAnsi="Times New Roman" w:cs="Times New Roman"/>
          <w:sz w:val="24"/>
          <w:szCs w:val="24"/>
          <w:lang w:val="pl-PL"/>
        </w:rPr>
        <w:t>do Wojciecha z Góry</w:t>
      </w:r>
      <w:r w:rsidR="00124819" w:rsidRPr="0004396B">
        <w:rPr>
          <w:rStyle w:val="Odwoanieprzypisudolnego"/>
          <w:rFonts w:ascii="Times New Roman" w:hAnsi="Times New Roman" w:cs="Times New Roman"/>
          <w:sz w:val="24"/>
          <w:szCs w:val="24"/>
          <w:lang w:val="pl-PL"/>
        </w:rPr>
        <w:footnoteReference w:id="9"/>
      </w:r>
      <w:r w:rsidR="00124819">
        <w:rPr>
          <w:rFonts w:ascii="Times New Roman" w:hAnsi="Times New Roman" w:cs="Times New Roman"/>
          <w:sz w:val="24"/>
          <w:szCs w:val="24"/>
          <w:lang w:val="pl-PL"/>
        </w:rPr>
        <w:t>”</w:t>
      </w:r>
      <w:r w:rsidR="00124819" w:rsidRPr="0004396B">
        <w:rPr>
          <w:rFonts w:ascii="Times New Roman" w:hAnsi="Times New Roman" w:cs="Times New Roman"/>
          <w:sz w:val="24"/>
          <w:szCs w:val="24"/>
          <w:lang w:val="pl-PL"/>
        </w:rPr>
        <w:t xml:space="preserve">. </w:t>
      </w:r>
      <w:r w:rsidR="00124819" w:rsidRPr="007248DF">
        <w:rPr>
          <w:rFonts w:ascii="Times New Roman" w:hAnsi="Times New Roman" w:cs="Times New Roman"/>
          <w:sz w:val="24"/>
          <w:szCs w:val="24"/>
          <w:lang w:val="pl-PL"/>
        </w:rPr>
        <w:t xml:space="preserve">Na początki XVI wieku </w:t>
      </w:r>
      <w:r w:rsidR="00124819">
        <w:rPr>
          <w:rFonts w:ascii="Times New Roman" w:hAnsi="Times New Roman" w:cs="Times New Roman"/>
          <w:sz w:val="24"/>
          <w:szCs w:val="24"/>
          <w:lang w:val="pl-PL"/>
        </w:rPr>
        <w:t>miejscowość należała</w:t>
      </w:r>
      <w:r w:rsidR="00124819" w:rsidRPr="007248DF">
        <w:rPr>
          <w:rFonts w:ascii="Times New Roman" w:hAnsi="Times New Roman" w:cs="Times New Roman"/>
          <w:sz w:val="24"/>
          <w:szCs w:val="24"/>
          <w:lang w:val="pl-PL"/>
        </w:rPr>
        <w:t xml:space="preserve"> do kilku właścicieli: Krzysztofa </w:t>
      </w:r>
      <w:proofErr w:type="spellStart"/>
      <w:r w:rsidR="00124819" w:rsidRPr="007248DF">
        <w:rPr>
          <w:rFonts w:ascii="Times New Roman" w:hAnsi="Times New Roman" w:cs="Times New Roman"/>
          <w:sz w:val="24"/>
          <w:szCs w:val="24"/>
          <w:lang w:val="pl-PL"/>
        </w:rPr>
        <w:t>Olbrachcickiego</w:t>
      </w:r>
      <w:proofErr w:type="spellEnd"/>
      <w:r w:rsidR="00124819" w:rsidRPr="007248DF">
        <w:rPr>
          <w:rFonts w:ascii="Times New Roman" w:hAnsi="Times New Roman" w:cs="Times New Roman"/>
          <w:sz w:val="24"/>
          <w:szCs w:val="24"/>
          <w:lang w:val="pl-PL"/>
        </w:rPr>
        <w:t>, Mikołaja Ossowskiego i Wincentego Sierpowskiego</w:t>
      </w:r>
      <w:r w:rsidR="0043731D">
        <w:rPr>
          <w:rStyle w:val="Odwoanieprzypisudolnego"/>
          <w:rFonts w:ascii="Times New Roman" w:hAnsi="Times New Roman" w:cs="Times New Roman"/>
          <w:sz w:val="24"/>
          <w:szCs w:val="24"/>
          <w:lang w:val="pl-PL"/>
        </w:rPr>
        <w:footnoteReference w:id="10"/>
      </w:r>
      <w:r w:rsidR="00124819" w:rsidRPr="007248DF">
        <w:rPr>
          <w:rFonts w:ascii="Times New Roman" w:hAnsi="Times New Roman" w:cs="Times New Roman"/>
          <w:sz w:val="24"/>
          <w:szCs w:val="24"/>
          <w:lang w:val="pl-PL"/>
        </w:rPr>
        <w:t>.</w:t>
      </w:r>
      <w:r w:rsidR="0017685A">
        <w:rPr>
          <w:rFonts w:ascii="Times New Roman" w:hAnsi="Times New Roman" w:cs="Times New Roman"/>
          <w:sz w:val="24"/>
          <w:szCs w:val="24"/>
          <w:lang w:val="pl-PL"/>
        </w:rPr>
        <w:t xml:space="preserve"> </w:t>
      </w:r>
      <w:r w:rsidR="00722972" w:rsidRPr="00722972">
        <w:rPr>
          <w:rFonts w:ascii="Times New Roman" w:hAnsi="Times New Roman" w:cs="Times New Roman"/>
          <w:sz w:val="24"/>
          <w:szCs w:val="24"/>
          <w:lang w:val="pl-PL"/>
        </w:rPr>
        <w:t xml:space="preserve">Od 1510 roku </w:t>
      </w:r>
      <w:r w:rsidR="002C7C11">
        <w:rPr>
          <w:rFonts w:ascii="Times New Roman" w:hAnsi="Times New Roman" w:cs="Times New Roman"/>
          <w:sz w:val="24"/>
          <w:szCs w:val="24"/>
          <w:lang w:val="pl-PL"/>
        </w:rPr>
        <w:t>parafia rzymskokatolicka w Dębowej Łęce</w:t>
      </w:r>
      <w:r w:rsidR="00722972" w:rsidRPr="00722972">
        <w:rPr>
          <w:rFonts w:ascii="Times New Roman" w:hAnsi="Times New Roman" w:cs="Times New Roman"/>
          <w:sz w:val="24"/>
          <w:szCs w:val="24"/>
          <w:lang w:val="pl-PL"/>
        </w:rPr>
        <w:t xml:space="preserve"> należała do </w:t>
      </w:r>
      <w:r w:rsidR="00722972" w:rsidRPr="00722972">
        <w:rPr>
          <w:rFonts w:ascii="Times New Roman" w:hAnsi="Times New Roman" w:cs="Times New Roman"/>
          <w:sz w:val="24"/>
          <w:szCs w:val="24"/>
          <w:lang w:val="pl-PL"/>
        </w:rPr>
        <w:lastRenderedPageBreak/>
        <w:t>dekanatu Wschowa</w:t>
      </w:r>
      <w:r w:rsidR="00722972">
        <w:rPr>
          <w:rFonts w:ascii="Times New Roman" w:hAnsi="Times New Roman" w:cs="Times New Roman"/>
          <w:sz w:val="24"/>
          <w:szCs w:val="24"/>
          <w:lang w:val="pl-PL"/>
        </w:rPr>
        <w:t>.</w:t>
      </w:r>
      <w:r w:rsidR="00722972" w:rsidRPr="00722972">
        <w:rPr>
          <w:rFonts w:ascii="Times New Roman" w:hAnsi="Times New Roman" w:cs="Times New Roman"/>
          <w:sz w:val="24"/>
          <w:szCs w:val="24"/>
          <w:lang w:val="pl-PL"/>
        </w:rPr>
        <w:t xml:space="preserve"> </w:t>
      </w:r>
      <w:r w:rsidR="005A5880">
        <w:rPr>
          <w:rFonts w:ascii="Times New Roman" w:hAnsi="Times New Roman" w:cs="Times New Roman"/>
          <w:sz w:val="24"/>
          <w:szCs w:val="24"/>
          <w:lang w:val="pl-PL"/>
        </w:rPr>
        <w:t xml:space="preserve">W okresie reformacji, w latach </w:t>
      </w:r>
      <w:r w:rsidR="005A5880" w:rsidRPr="00722972">
        <w:rPr>
          <w:rFonts w:ascii="Times New Roman" w:hAnsi="Times New Roman" w:cs="Times New Roman"/>
          <w:sz w:val="24"/>
          <w:szCs w:val="24"/>
          <w:lang w:val="pl-PL"/>
        </w:rPr>
        <w:t>1564-1619</w:t>
      </w:r>
      <w:r w:rsidR="005A5880">
        <w:rPr>
          <w:rFonts w:ascii="Times New Roman" w:hAnsi="Times New Roman" w:cs="Times New Roman"/>
          <w:sz w:val="24"/>
          <w:szCs w:val="24"/>
          <w:lang w:val="pl-PL"/>
        </w:rPr>
        <w:t xml:space="preserve"> kościół parafialny został przejęty przez protestan</w:t>
      </w:r>
      <w:r w:rsidR="005A6587">
        <w:rPr>
          <w:rFonts w:ascii="Times New Roman" w:hAnsi="Times New Roman" w:cs="Times New Roman"/>
          <w:sz w:val="24"/>
          <w:szCs w:val="24"/>
          <w:lang w:val="pl-PL"/>
        </w:rPr>
        <w:t>tów i  </w:t>
      </w:r>
      <w:r>
        <w:rPr>
          <w:rFonts w:ascii="Times New Roman" w:hAnsi="Times New Roman" w:cs="Times New Roman"/>
          <w:sz w:val="24"/>
          <w:szCs w:val="24"/>
          <w:lang w:val="pl-PL"/>
        </w:rPr>
        <w:t>zamieniony w zbór</w:t>
      </w:r>
      <w:r w:rsidR="00921081">
        <w:rPr>
          <w:rStyle w:val="Odwoanieprzypisudolnego"/>
          <w:rFonts w:ascii="Times New Roman" w:hAnsi="Times New Roman" w:cs="Times New Roman"/>
          <w:sz w:val="24"/>
          <w:szCs w:val="24"/>
          <w:lang w:val="pl-PL"/>
        </w:rPr>
        <w:footnoteReference w:id="11"/>
      </w:r>
      <w:r>
        <w:rPr>
          <w:rFonts w:ascii="Times New Roman" w:hAnsi="Times New Roman" w:cs="Times New Roman"/>
          <w:sz w:val="24"/>
          <w:szCs w:val="24"/>
          <w:lang w:val="pl-PL"/>
        </w:rPr>
        <w:t>. W 1610 roku został opisany podczas wizytacji. W 1619</w:t>
      </w:r>
      <w:r w:rsidR="005A5880">
        <w:rPr>
          <w:rFonts w:ascii="Times New Roman" w:hAnsi="Times New Roman" w:cs="Times New Roman"/>
          <w:sz w:val="24"/>
          <w:szCs w:val="24"/>
          <w:lang w:val="pl-PL"/>
        </w:rPr>
        <w:t xml:space="preserve"> roku </w:t>
      </w:r>
      <w:r w:rsidR="00F778A3">
        <w:rPr>
          <w:rFonts w:ascii="Times New Roman" w:hAnsi="Times New Roman" w:cs="Times New Roman"/>
          <w:sz w:val="24"/>
          <w:szCs w:val="24"/>
          <w:lang w:val="pl-PL"/>
        </w:rPr>
        <w:t xml:space="preserve">oficjalnie </w:t>
      </w:r>
      <w:r w:rsidR="005761E9">
        <w:rPr>
          <w:rFonts w:ascii="Times New Roman" w:hAnsi="Times New Roman" w:cs="Times New Roman"/>
          <w:sz w:val="24"/>
          <w:szCs w:val="24"/>
          <w:lang w:val="pl-PL"/>
        </w:rPr>
        <w:t>zwrócono go</w:t>
      </w:r>
      <w:r w:rsidR="005A5880">
        <w:rPr>
          <w:rFonts w:ascii="Times New Roman" w:hAnsi="Times New Roman" w:cs="Times New Roman"/>
          <w:sz w:val="24"/>
          <w:szCs w:val="24"/>
          <w:lang w:val="pl-PL"/>
        </w:rPr>
        <w:t xml:space="preserve"> katolikom</w:t>
      </w:r>
      <w:r>
        <w:rPr>
          <w:rStyle w:val="Odwoanieprzypisudolnego"/>
          <w:rFonts w:ascii="Times New Roman" w:hAnsi="Times New Roman" w:cs="Times New Roman"/>
          <w:sz w:val="24"/>
          <w:szCs w:val="24"/>
          <w:lang w:val="pl-PL"/>
        </w:rPr>
        <w:footnoteReference w:id="12"/>
      </w:r>
      <w:r w:rsidR="005A5880">
        <w:rPr>
          <w:rFonts w:ascii="Times New Roman" w:hAnsi="Times New Roman" w:cs="Times New Roman"/>
          <w:sz w:val="24"/>
          <w:szCs w:val="24"/>
          <w:lang w:val="pl-PL"/>
        </w:rPr>
        <w:t xml:space="preserve">. </w:t>
      </w:r>
      <w:r w:rsidR="00FA005C">
        <w:rPr>
          <w:rFonts w:ascii="Times New Roman" w:hAnsi="Times New Roman" w:cs="Times New Roman"/>
          <w:sz w:val="24"/>
          <w:szCs w:val="24"/>
          <w:lang w:val="pl-PL"/>
        </w:rPr>
        <w:t>„</w:t>
      </w:r>
      <w:r w:rsidR="00FA005C" w:rsidRPr="00FA005C">
        <w:rPr>
          <w:rFonts w:ascii="Times New Roman" w:hAnsi="Times New Roman" w:cs="Times New Roman"/>
          <w:sz w:val="24"/>
          <w:szCs w:val="24"/>
          <w:lang w:val="pl-PL"/>
        </w:rPr>
        <w:t>Biskup</w:t>
      </w:r>
      <w:r w:rsidR="00FA005C">
        <w:rPr>
          <w:rFonts w:ascii="Times New Roman" w:hAnsi="Times New Roman" w:cs="Times New Roman"/>
          <w:sz w:val="24"/>
          <w:szCs w:val="24"/>
          <w:lang w:val="pl-PL"/>
        </w:rPr>
        <w:t xml:space="preserve"> Wojciech </w:t>
      </w:r>
      <w:proofErr w:type="spellStart"/>
      <w:r w:rsidR="00FA005C">
        <w:rPr>
          <w:rFonts w:ascii="Times New Roman" w:hAnsi="Times New Roman" w:cs="Times New Roman"/>
          <w:sz w:val="24"/>
          <w:szCs w:val="24"/>
          <w:lang w:val="pl-PL"/>
        </w:rPr>
        <w:t>Tholibowski</w:t>
      </w:r>
      <w:proofErr w:type="spellEnd"/>
      <w:r w:rsidR="00FA005C">
        <w:rPr>
          <w:rFonts w:ascii="Times New Roman" w:hAnsi="Times New Roman" w:cs="Times New Roman"/>
          <w:sz w:val="24"/>
          <w:szCs w:val="24"/>
          <w:lang w:val="pl-PL"/>
        </w:rPr>
        <w:t xml:space="preserve"> w dniu 10 </w:t>
      </w:r>
      <w:r w:rsidR="00FA005C" w:rsidRPr="00FA005C">
        <w:rPr>
          <w:rFonts w:ascii="Times New Roman" w:hAnsi="Times New Roman" w:cs="Times New Roman"/>
          <w:sz w:val="24"/>
          <w:szCs w:val="24"/>
          <w:lang w:val="pl-PL"/>
        </w:rPr>
        <w:t>listopada 1662 r. przył</w:t>
      </w:r>
      <w:r w:rsidR="00FA005C" w:rsidRPr="00FA005C">
        <w:rPr>
          <w:rFonts w:ascii="Times New Roman" w:hAnsi="Times New Roman" w:cs="Times New Roman" w:hint="eastAsia"/>
          <w:sz w:val="24"/>
          <w:szCs w:val="24"/>
          <w:lang w:val="pl-PL"/>
        </w:rPr>
        <w:t>ą</w:t>
      </w:r>
      <w:r w:rsidR="00FA005C" w:rsidRPr="00FA005C">
        <w:rPr>
          <w:rFonts w:ascii="Times New Roman" w:hAnsi="Times New Roman" w:cs="Times New Roman"/>
          <w:sz w:val="24"/>
          <w:szCs w:val="24"/>
          <w:lang w:val="pl-PL"/>
        </w:rPr>
        <w:t>czył go do parafii</w:t>
      </w:r>
      <w:r w:rsidR="00FA005C">
        <w:rPr>
          <w:rFonts w:ascii="Times New Roman" w:hAnsi="Times New Roman" w:cs="Times New Roman"/>
          <w:sz w:val="24"/>
          <w:szCs w:val="24"/>
          <w:lang w:val="pl-PL"/>
        </w:rPr>
        <w:t xml:space="preserve"> </w:t>
      </w:r>
      <w:r w:rsidR="00FA005C" w:rsidRPr="00FA005C">
        <w:rPr>
          <w:rFonts w:ascii="Times New Roman" w:hAnsi="Times New Roman" w:cs="Times New Roman"/>
          <w:sz w:val="24"/>
          <w:szCs w:val="24"/>
          <w:lang w:val="pl-PL"/>
        </w:rPr>
        <w:t>wschowskiej, na co zgodzili si</w:t>
      </w:r>
      <w:r w:rsidR="00FA005C" w:rsidRPr="00FA005C">
        <w:rPr>
          <w:rFonts w:ascii="Times New Roman" w:hAnsi="Times New Roman" w:cs="Times New Roman" w:hint="eastAsia"/>
          <w:sz w:val="24"/>
          <w:szCs w:val="24"/>
          <w:lang w:val="pl-PL"/>
        </w:rPr>
        <w:t>ę</w:t>
      </w:r>
      <w:r w:rsidR="00FA005C" w:rsidRPr="00FA005C">
        <w:rPr>
          <w:rFonts w:ascii="Times New Roman" w:hAnsi="Times New Roman" w:cs="Times New Roman"/>
          <w:sz w:val="24"/>
          <w:szCs w:val="24"/>
          <w:lang w:val="pl-PL"/>
        </w:rPr>
        <w:t xml:space="preserve"> patroni</w:t>
      </w:r>
      <w:r w:rsidR="00FA005C">
        <w:rPr>
          <w:rFonts w:ascii="Times New Roman" w:hAnsi="Times New Roman" w:cs="Times New Roman"/>
          <w:sz w:val="24"/>
          <w:szCs w:val="24"/>
          <w:lang w:val="pl-PL"/>
        </w:rPr>
        <w:t xml:space="preserve"> </w:t>
      </w:r>
      <w:r w:rsidR="005A6587">
        <w:rPr>
          <w:rFonts w:ascii="Times New Roman" w:hAnsi="Times New Roman" w:cs="Times New Roman"/>
          <w:sz w:val="24"/>
          <w:szCs w:val="24"/>
          <w:lang w:val="pl-PL"/>
        </w:rPr>
        <w:t>Aleksander Przybysławski i </w:t>
      </w:r>
      <w:r w:rsidR="00FA005C" w:rsidRPr="00FA005C">
        <w:rPr>
          <w:rFonts w:ascii="Times New Roman" w:hAnsi="Times New Roman" w:cs="Times New Roman"/>
          <w:sz w:val="24"/>
          <w:szCs w:val="24"/>
          <w:lang w:val="pl-PL"/>
        </w:rPr>
        <w:t>Piotr Ossowski</w:t>
      </w:r>
      <w:r w:rsidR="00FA005C">
        <w:rPr>
          <w:rFonts w:ascii="Times New Roman" w:hAnsi="Times New Roman" w:cs="Times New Roman"/>
          <w:sz w:val="24"/>
          <w:szCs w:val="24"/>
          <w:lang w:val="pl-PL"/>
        </w:rPr>
        <w:t>”</w:t>
      </w:r>
      <w:r w:rsidR="00FA005C">
        <w:rPr>
          <w:rStyle w:val="Odwoanieprzypisudolnego"/>
          <w:rFonts w:ascii="Times New Roman" w:hAnsi="Times New Roman" w:cs="Times New Roman"/>
          <w:sz w:val="24"/>
          <w:szCs w:val="24"/>
          <w:lang w:val="pl-PL"/>
        </w:rPr>
        <w:footnoteReference w:id="13"/>
      </w:r>
      <w:r w:rsidR="00FA005C" w:rsidRPr="00FA005C">
        <w:rPr>
          <w:rFonts w:ascii="Times New Roman" w:hAnsi="Times New Roman" w:cs="Times New Roman"/>
          <w:sz w:val="24"/>
          <w:szCs w:val="24"/>
          <w:lang w:val="pl-PL"/>
        </w:rPr>
        <w:t>.</w:t>
      </w:r>
      <w:r w:rsidR="00FA005C">
        <w:rPr>
          <w:rFonts w:ascii="Times New Roman" w:hAnsi="Times New Roman" w:cs="Times New Roman"/>
          <w:sz w:val="24"/>
          <w:szCs w:val="24"/>
          <w:lang w:val="pl-PL"/>
        </w:rPr>
        <w:t xml:space="preserve"> </w:t>
      </w:r>
      <w:r w:rsidR="005A6587">
        <w:rPr>
          <w:rFonts w:ascii="Times New Roman" w:hAnsi="Times New Roman" w:cs="Times New Roman"/>
          <w:sz w:val="24"/>
          <w:szCs w:val="24"/>
          <w:lang w:val="pl-PL"/>
        </w:rPr>
        <w:t>D</w:t>
      </w:r>
      <w:r w:rsidR="00A12292">
        <w:rPr>
          <w:rFonts w:ascii="Times New Roman" w:hAnsi="Times New Roman" w:cs="Times New Roman"/>
          <w:sz w:val="24"/>
          <w:szCs w:val="24"/>
          <w:lang w:val="pl-PL"/>
        </w:rPr>
        <w:t xml:space="preserve">o roku 1673 </w:t>
      </w:r>
      <w:r w:rsidR="005A6587">
        <w:rPr>
          <w:rFonts w:ascii="Times New Roman" w:hAnsi="Times New Roman" w:cs="Times New Roman"/>
          <w:sz w:val="24"/>
          <w:szCs w:val="24"/>
          <w:lang w:val="pl-PL"/>
        </w:rPr>
        <w:t>k</w:t>
      </w:r>
      <w:r w:rsidR="005A6587" w:rsidRPr="005A6587">
        <w:rPr>
          <w:rFonts w:ascii="Times New Roman" w:hAnsi="Times New Roman" w:cs="Times New Roman"/>
          <w:sz w:val="24"/>
          <w:szCs w:val="24"/>
          <w:lang w:val="pl-PL"/>
        </w:rPr>
        <w:t xml:space="preserve">ościół w Dębowej Łęce </w:t>
      </w:r>
      <w:r w:rsidR="00A12292">
        <w:rPr>
          <w:rFonts w:ascii="Times New Roman" w:hAnsi="Times New Roman" w:cs="Times New Roman"/>
          <w:sz w:val="24"/>
          <w:szCs w:val="24"/>
          <w:lang w:val="pl-PL"/>
        </w:rPr>
        <w:t>był pod wezwa</w:t>
      </w:r>
      <w:r w:rsidR="005761E9">
        <w:rPr>
          <w:rFonts w:ascii="Times New Roman" w:hAnsi="Times New Roman" w:cs="Times New Roman"/>
          <w:sz w:val="24"/>
          <w:szCs w:val="24"/>
          <w:lang w:val="pl-PL"/>
        </w:rPr>
        <w:t>niem św. Katarzyny. Natomiast w</w:t>
      </w:r>
      <w:r w:rsidR="00A12292">
        <w:rPr>
          <w:rFonts w:ascii="Times New Roman" w:hAnsi="Times New Roman" w:cs="Times New Roman"/>
          <w:sz w:val="24"/>
          <w:szCs w:val="24"/>
          <w:lang w:val="pl-PL"/>
        </w:rPr>
        <w:t xml:space="preserve"> roku 1673 </w:t>
      </w:r>
      <w:r w:rsidR="005761E9">
        <w:rPr>
          <w:rFonts w:ascii="Times New Roman" w:hAnsi="Times New Roman" w:cs="Times New Roman"/>
          <w:sz w:val="24"/>
          <w:szCs w:val="24"/>
          <w:lang w:val="pl-PL"/>
        </w:rPr>
        <w:t xml:space="preserve">zmieniono </w:t>
      </w:r>
      <w:r w:rsidR="00EF0D9B">
        <w:rPr>
          <w:rFonts w:ascii="Times New Roman" w:hAnsi="Times New Roman" w:cs="Times New Roman"/>
          <w:sz w:val="24"/>
          <w:szCs w:val="24"/>
          <w:lang w:val="pl-PL"/>
        </w:rPr>
        <w:t>jego patrona</w:t>
      </w:r>
      <w:r w:rsidR="005761E9">
        <w:rPr>
          <w:rFonts w:ascii="Times New Roman" w:hAnsi="Times New Roman" w:cs="Times New Roman"/>
          <w:sz w:val="24"/>
          <w:szCs w:val="24"/>
          <w:lang w:val="pl-PL"/>
        </w:rPr>
        <w:t xml:space="preserve"> i od tamtej pory Kościół jest </w:t>
      </w:r>
      <w:r w:rsidR="00A12292">
        <w:rPr>
          <w:rFonts w:ascii="Times New Roman" w:hAnsi="Times New Roman" w:cs="Times New Roman"/>
          <w:sz w:val="24"/>
          <w:szCs w:val="24"/>
          <w:lang w:val="pl-PL"/>
        </w:rPr>
        <w:t>pod wezwanie</w:t>
      </w:r>
      <w:r w:rsidR="00012561">
        <w:rPr>
          <w:rFonts w:ascii="Times New Roman" w:hAnsi="Times New Roman" w:cs="Times New Roman"/>
          <w:sz w:val="24"/>
          <w:szCs w:val="24"/>
          <w:lang w:val="pl-PL"/>
        </w:rPr>
        <w:t>m</w:t>
      </w:r>
      <w:r w:rsidR="00A12292">
        <w:rPr>
          <w:rFonts w:ascii="Times New Roman" w:hAnsi="Times New Roman" w:cs="Times New Roman"/>
          <w:sz w:val="24"/>
          <w:szCs w:val="24"/>
          <w:lang w:val="pl-PL"/>
        </w:rPr>
        <w:t xml:space="preserve"> św. Jadwigi Śląskiej</w:t>
      </w:r>
      <w:r w:rsidR="00A12292">
        <w:rPr>
          <w:rStyle w:val="Odwoanieprzypisudolnego"/>
          <w:rFonts w:ascii="Times New Roman" w:hAnsi="Times New Roman" w:cs="Times New Roman"/>
          <w:sz w:val="24"/>
          <w:szCs w:val="24"/>
          <w:lang w:val="pl-PL"/>
        </w:rPr>
        <w:footnoteReference w:id="14"/>
      </w:r>
      <w:r w:rsidR="005A6587">
        <w:rPr>
          <w:rFonts w:ascii="Times New Roman" w:hAnsi="Times New Roman" w:cs="Times New Roman"/>
          <w:sz w:val="24"/>
          <w:szCs w:val="24"/>
          <w:lang w:val="pl-PL"/>
        </w:rPr>
        <w:t xml:space="preserve">. Pomimo </w:t>
      </w:r>
      <w:r w:rsidR="00182685">
        <w:rPr>
          <w:rFonts w:ascii="Times New Roman" w:hAnsi="Times New Roman" w:cs="Times New Roman"/>
          <w:sz w:val="24"/>
          <w:szCs w:val="24"/>
          <w:lang w:val="pl-PL"/>
        </w:rPr>
        <w:t>zwrócenia kościoła wiernym wyznania rzymskokatolickiego</w:t>
      </w:r>
      <w:r w:rsidR="005A6587">
        <w:rPr>
          <w:rFonts w:ascii="Times New Roman" w:hAnsi="Times New Roman" w:cs="Times New Roman"/>
          <w:sz w:val="24"/>
          <w:szCs w:val="24"/>
          <w:lang w:val="pl-PL"/>
        </w:rPr>
        <w:t xml:space="preserve"> </w:t>
      </w:r>
      <w:r w:rsidR="00711E2D">
        <w:rPr>
          <w:rFonts w:ascii="Times New Roman" w:hAnsi="Times New Roman" w:cs="Times New Roman"/>
          <w:sz w:val="24"/>
          <w:szCs w:val="24"/>
          <w:lang w:val="pl-PL"/>
        </w:rPr>
        <w:t>nadal praktykowali w nim protestanci</w:t>
      </w:r>
      <w:r w:rsidR="00991629">
        <w:rPr>
          <w:rStyle w:val="Odwoanieprzypisudolnego"/>
          <w:rFonts w:ascii="Times New Roman" w:hAnsi="Times New Roman" w:cs="Times New Roman"/>
          <w:sz w:val="24"/>
          <w:szCs w:val="24"/>
          <w:lang w:val="pl-PL"/>
        </w:rPr>
        <w:footnoteReference w:id="15"/>
      </w:r>
      <w:r w:rsidR="00711E2D">
        <w:rPr>
          <w:rFonts w:ascii="Times New Roman" w:hAnsi="Times New Roman" w:cs="Times New Roman"/>
          <w:sz w:val="24"/>
          <w:szCs w:val="24"/>
          <w:lang w:val="pl-PL"/>
        </w:rPr>
        <w:t>.</w:t>
      </w:r>
    </w:p>
    <w:p w:rsidR="00184F61" w:rsidRDefault="006B3EB2" w:rsidP="00E73544">
      <w:pPr>
        <w:spacing w:line="360" w:lineRule="auto"/>
        <w:ind w:left="705"/>
        <w:jc w:val="both"/>
        <w:rPr>
          <w:rFonts w:ascii="Times New Roman" w:hAnsi="Times New Roman" w:cs="Times New Roman"/>
          <w:lang w:val="pl-PL"/>
        </w:rPr>
      </w:pPr>
      <w:r>
        <w:rPr>
          <w:rFonts w:ascii="Times New Roman" w:hAnsi="Times New Roman" w:cs="Times New Roman"/>
          <w:lang w:val="pl-PL"/>
        </w:rPr>
        <w:t>[…] kościół jest ceglaną</w:t>
      </w:r>
      <w:r w:rsidR="0035230C">
        <w:rPr>
          <w:rStyle w:val="Odwoanieprzypisudolnego"/>
          <w:rFonts w:ascii="Times New Roman" w:hAnsi="Times New Roman" w:cs="Times New Roman"/>
          <w:lang w:val="pl-PL"/>
        </w:rPr>
        <w:footnoteReference w:id="16"/>
      </w:r>
      <w:r>
        <w:rPr>
          <w:rFonts w:ascii="Times New Roman" w:hAnsi="Times New Roman" w:cs="Times New Roman"/>
          <w:lang w:val="pl-PL"/>
        </w:rPr>
        <w:t>, w części jednonawową kamienną budowlą, z krótkim, trójbocznie zamkniętym prezbiterium. Do nawy od południa przylega nowa kruchta, zaś od północy dobudowano zakrystię. Korpus nawowy jest nakryty dachem spadowym, prezbiterium wielospadowym. W elewacji zachodniej kościoła zostały u</w:t>
      </w:r>
      <w:r w:rsidR="00271E76">
        <w:rPr>
          <w:rFonts w:ascii="Times New Roman" w:hAnsi="Times New Roman" w:cs="Times New Roman"/>
          <w:lang w:val="pl-PL"/>
        </w:rPr>
        <w:t>mieszczone otynkowane blendy, a </w:t>
      </w:r>
      <w:r>
        <w:rPr>
          <w:rFonts w:ascii="Times New Roman" w:hAnsi="Times New Roman" w:cs="Times New Roman"/>
          <w:lang w:val="pl-PL"/>
        </w:rPr>
        <w:t>w południowej ostrołukowe okna. Wejście główne do kościoła prowadzi pr</w:t>
      </w:r>
      <w:r w:rsidR="00271E76">
        <w:rPr>
          <w:rFonts w:ascii="Times New Roman" w:hAnsi="Times New Roman" w:cs="Times New Roman"/>
          <w:lang w:val="pl-PL"/>
        </w:rPr>
        <w:t>zez otwór w </w:t>
      </w:r>
      <w:r>
        <w:rPr>
          <w:rFonts w:ascii="Times New Roman" w:hAnsi="Times New Roman" w:cs="Times New Roman"/>
          <w:lang w:val="pl-PL"/>
        </w:rPr>
        <w:t xml:space="preserve">przyziemiu zachodniej ściany </w:t>
      </w:r>
      <w:r w:rsidR="00E73544">
        <w:rPr>
          <w:rFonts w:ascii="Times New Roman" w:hAnsi="Times New Roman" w:cs="Times New Roman"/>
          <w:lang w:val="pl-PL"/>
        </w:rPr>
        <w:t xml:space="preserve">szczytowej. Nad nawą wzniesiono wieżyczkę z sygnaturą nakrytą daszkiem namiotowym. Nawę przykrywa płaski strop, natomiast zakrystię sklepienie kolebkowe. Wewnątrz kościoła zachowało się interesujące wyposażenie barokowe z XVII-XVIII wieku: zdobiony ołtarz główny wraz z rzeźbą Chrystusa Ukrzyżowanego i obrazem św. Jadwigi oraz ambona wspierająca się na słupie z dekoracją roślinną. Ołtarze boczne pochodzą </w:t>
      </w:r>
      <w:r w:rsidR="00E73544">
        <w:rPr>
          <w:rFonts w:ascii="Times New Roman" w:hAnsi="Times New Roman" w:cs="Times New Roman"/>
          <w:lang w:val="pl-PL"/>
        </w:rPr>
        <w:lastRenderedPageBreak/>
        <w:t>z 1825 roku, zaś prospekt organowy z początku XX w. Ponadto w świątyni przechowywana jest  gotycka rzeźba Matki Boskiej z Dzieciątkiem datowana na początek XV w</w:t>
      </w:r>
      <w:r w:rsidR="0035230C">
        <w:rPr>
          <w:rStyle w:val="Odwoanieprzypisudolnego"/>
          <w:rFonts w:ascii="Times New Roman" w:hAnsi="Times New Roman" w:cs="Times New Roman"/>
          <w:lang w:val="pl-PL"/>
        </w:rPr>
        <w:footnoteReference w:id="17"/>
      </w:r>
      <w:r w:rsidR="00E73544">
        <w:rPr>
          <w:rFonts w:ascii="Times New Roman" w:hAnsi="Times New Roman" w:cs="Times New Roman"/>
          <w:lang w:val="pl-PL"/>
        </w:rPr>
        <w:t>. Warto także zwrócić uwagę na renesansowy nagrobek właściciela wsi Alberta Ossowskiego</w:t>
      </w:r>
      <w:r w:rsidR="00274C12">
        <w:rPr>
          <w:rStyle w:val="Odwoanieprzypisudolnego"/>
          <w:rFonts w:ascii="Times New Roman" w:hAnsi="Times New Roman" w:cs="Times New Roman"/>
          <w:lang w:val="pl-PL"/>
        </w:rPr>
        <w:footnoteReference w:id="18"/>
      </w:r>
      <w:r w:rsidR="00E73544">
        <w:rPr>
          <w:rFonts w:ascii="Times New Roman" w:hAnsi="Times New Roman" w:cs="Times New Roman"/>
          <w:lang w:val="pl-PL"/>
        </w:rPr>
        <w:t>, który zmarł w 1572 roku. Przy murze otaczającym kościół zbudowano w 1793 roku bramę będącą jednocześnie dzwonnicą. W drewnianym obiekcie o konstrukcji słupowej zawieszono dzwon datowany na 1460 rok</w:t>
      </w:r>
      <w:r w:rsidR="004A21B7">
        <w:rPr>
          <w:rStyle w:val="Odwoanieprzypisudolnego"/>
          <w:rFonts w:ascii="Times New Roman" w:hAnsi="Times New Roman" w:cs="Times New Roman"/>
          <w:lang w:val="pl-PL"/>
        </w:rPr>
        <w:footnoteReference w:id="19"/>
      </w:r>
      <w:r w:rsidR="00AD53E5">
        <w:rPr>
          <w:rFonts w:ascii="Times New Roman" w:hAnsi="Times New Roman" w:cs="Times New Roman"/>
          <w:lang w:val="pl-PL"/>
        </w:rPr>
        <w:t xml:space="preserve"> </w:t>
      </w:r>
    </w:p>
    <w:p w:rsidR="006B3EB2" w:rsidRPr="00AD53E5" w:rsidRDefault="00AD53E5" w:rsidP="00184F61">
      <w:pPr>
        <w:spacing w:line="360" w:lineRule="auto"/>
        <w:jc w:val="both"/>
        <w:rPr>
          <w:rFonts w:ascii="Times New Roman" w:hAnsi="Times New Roman" w:cs="Times New Roman"/>
          <w:lang w:val="pl-PL"/>
        </w:rPr>
      </w:pPr>
      <w:r w:rsidRPr="00184F61">
        <w:rPr>
          <w:rFonts w:ascii="Times New Roman" w:hAnsi="Times New Roman" w:cs="Times New Roman"/>
          <w:sz w:val="24"/>
          <w:szCs w:val="24"/>
          <w:lang w:val="pl-PL"/>
        </w:rPr>
        <w:t xml:space="preserve">z widocznym napisem </w:t>
      </w:r>
      <w:r w:rsidRPr="005E2218">
        <w:rPr>
          <w:rFonts w:ascii="Times New Roman" w:hAnsi="Times New Roman" w:cs="Times New Roman"/>
          <w:i/>
          <w:sz w:val="24"/>
          <w:szCs w:val="24"/>
          <w:lang w:val="pl-PL"/>
        </w:rPr>
        <w:t xml:space="preserve">O </w:t>
      </w:r>
      <w:proofErr w:type="spellStart"/>
      <w:r w:rsidRPr="005E2218">
        <w:rPr>
          <w:rFonts w:ascii="Times New Roman" w:hAnsi="Times New Roman" w:cs="Times New Roman"/>
          <w:i/>
          <w:sz w:val="24"/>
          <w:szCs w:val="24"/>
          <w:lang w:val="pl-PL"/>
        </w:rPr>
        <w:t>Rex</w:t>
      </w:r>
      <w:proofErr w:type="spellEnd"/>
      <w:r w:rsidRPr="005E2218">
        <w:rPr>
          <w:rFonts w:ascii="Times New Roman" w:hAnsi="Times New Roman" w:cs="Times New Roman"/>
          <w:i/>
          <w:sz w:val="24"/>
          <w:szCs w:val="24"/>
          <w:lang w:val="pl-PL"/>
        </w:rPr>
        <w:t xml:space="preserve"> </w:t>
      </w:r>
      <w:proofErr w:type="spellStart"/>
      <w:r w:rsidRPr="005E2218">
        <w:rPr>
          <w:rFonts w:ascii="Times New Roman" w:hAnsi="Times New Roman" w:cs="Times New Roman"/>
          <w:i/>
          <w:sz w:val="24"/>
          <w:szCs w:val="24"/>
          <w:lang w:val="pl-PL"/>
        </w:rPr>
        <w:t>glori</w:t>
      </w:r>
      <w:r w:rsidR="008077C4">
        <w:rPr>
          <w:rFonts w:ascii="Times New Roman" w:hAnsi="Times New Roman" w:cs="Times New Roman"/>
          <w:i/>
          <w:sz w:val="24"/>
          <w:szCs w:val="24"/>
          <w:lang w:val="pl-PL"/>
        </w:rPr>
        <w:t>a</w:t>
      </w:r>
      <w:r w:rsidRPr="005E2218">
        <w:rPr>
          <w:rFonts w:ascii="Times New Roman" w:hAnsi="Times New Roman" w:cs="Times New Roman"/>
          <w:i/>
          <w:sz w:val="24"/>
          <w:szCs w:val="24"/>
          <w:lang w:val="pl-PL"/>
        </w:rPr>
        <w:t>e</w:t>
      </w:r>
      <w:proofErr w:type="spellEnd"/>
      <w:r w:rsidRPr="005E2218">
        <w:rPr>
          <w:rFonts w:ascii="Times New Roman" w:hAnsi="Times New Roman" w:cs="Times New Roman"/>
          <w:i/>
          <w:sz w:val="24"/>
          <w:szCs w:val="24"/>
          <w:lang w:val="pl-PL"/>
        </w:rPr>
        <w:t xml:space="preserve"> </w:t>
      </w:r>
      <w:proofErr w:type="spellStart"/>
      <w:r w:rsidRPr="005E2218">
        <w:rPr>
          <w:rFonts w:ascii="Times New Roman" w:hAnsi="Times New Roman" w:cs="Times New Roman"/>
          <w:i/>
          <w:sz w:val="24"/>
          <w:szCs w:val="24"/>
          <w:lang w:val="pl-PL"/>
        </w:rPr>
        <w:t>veni</w:t>
      </w:r>
      <w:proofErr w:type="spellEnd"/>
      <w:r w:rsidRPr="005E2218">
        <w:rPr>
          <w:rFonts w:ascii="Times New Roman" w:hAnsi="Times New Roman" w:cs="Times New Roman"/>
          <w:i/>
          <w:sz w:val="24"/>
          <w:szCs w:val="24"/>
          <w:lang w:val="pl-PL"/>
        </w:rPr>
        <w:t xml:space="preserve"> cum pace. Amen. Anno Christi MCCCCLX</w:t>
      </w:r>
      <w:r>
        <w:rPr>
          <w:rStyle w:val="Odwoanieprzypisudolnego"/>
          <w:rFonts w:ascii="Times New Roman" w:hAnsi="Times New Roman" w:cs="Times New Roman"/>
          <w:i/>
        </w:rPr>
        <w:footnoteReference w:id="20"/>
      </w:r>
      <w:r w:rsidR="00E73544" w:rsidRPr="00AD53E5">
        <w:rPr>
          <w:rFonts w:ascii="Times New Roman" w:hAnsi="Times New Roman" w:cs="Times New Roman"/>
          <w:lang w:val="pl-PL"/>
        </w:rPr>
        <w:t xml:space="preserve">. </w:t>
      </w:r>
    </w:p>
    <w:p w:rsidR="006B3EB2" w:rsidRPr="00381944" w:rsidRDefault="005A5880" w:rsidP="00292ED3">
      <w:pPr>
        <w:spacing w:line="360" w:lineRule="auto"/>
        <w:jc w:val="both"/>
        <w:rPr>
          <w:rFonts w:ascii="Times New Roman" w:hAnsi="Times New Roman" w:cs="Times New Roman"/>
          <w:sz w:val="24"/>
          <w:szCs w:val="24"/>
          <w:lang w:val="pl-PL"/>
        </w:rPr>
      </w:pPr>
      <w:r w:rsidRPr="003274AD">
        <w:rPr>
          <w:rFonts w:ascii="Times New Roman" w:hAnsi="Times New Roman" w:cs="Times New Roman"/>
          <w:sz w:val="24"/>
          <w:szCs w:val="24"/>
          <w:lang w:val="pl-PL"/>
        </w:rPr>
        <w:t xml:space="preserve">W 1673 r. do </w:t>
      </w:r>
      <w:r>
        <w:rPr>
          <w:rFonts w:ascii="Times New Roman" w:hAnsi="Times New Roman" w:cs="Times New Roman"/>
          <w:sz w:val="24"/>
          <w:szCs w:val="24"/>
          <w:lang w:val="pl-PL"/>
        </w:rPr>
        <w:t xml:space="preserve">parafii </w:t>
      </w:r>
      <w:r w:rsidRPr="003274AD">
        <w:rPr>
          <w:rFonts w:ascii="Times New Roman" w:hAnsi="Times New Roman" w:cs="Times New Roman"/>
          <w:sz w:val="24"/>
          <w:szCs w:val="24"/>
          <w:lang w:val="pl-PL"/>
        </w:rPr>
        <w:t xml:space="preserve"> należała wieś Olbrachcice</w:t>
      </w:r>
      <w:r>
        <w:rPr>
          <w:rStyle w:val="Odwoanieprzypisudolnego"/>
          <w:rFonts w:ascii="Times New Roman" w:hAnsi="Times New Roman" w:cs="Times New Roman"/>
          <w:sz w:val="24"/>
          <w:szCs w:val="24"/>
          <w:lang w:val="pl-PL"/>
        </w:rPr>
        <w:footnoteReference w:id="21"/>
      </w:r>
      <w:r w:rsidRPr="003274AD">
        <w:rPr>
          <w:rFonts w:ascii="Times New Roman" w:hAnsi="Times New Roman" w:cs="Times New Roman"/>
          <w:sz w:val="24"/>
          <w:szCs w:val="24"/>
          <w:lang w:val="pl-PL"/>
        </w:rPr>
        <w:t>.</w:t>
      </w:r>
      <w:r w:rsidR="006B3EB2">
        <w:rPr>
          <w:rFonts w:ascii="Times New Roman" w:hAnsi="Times New Roman" w:cs="Times New Roman"/>
          <w:sz w:val="24"/>
          <w:szCs w:val="24"/>
          <w:lang w:val="pl-PL"/>
        </w:rPr>
        <w:t xml:space="preserve"> </w:t>
      </w:r>
      <w:r w:rsidR="004E6198">
        <w:rPr>
          <w:rFonts w:ascii="Times New Roman" w:hAnsi="Times New Roman" w:cs="Times New Roman"/>
          <w:sz w:val="24"/>
          <w:szCs w:val="24"/>
          <w:lang w:val="pl-PL"/>
        </w:rPr>
        <w:t xml:space="preserve">Plebanami ujętymi w rejestrach kościelnych w latach 1427-1564 byli: </w:t>
      </w:r>
      <w:r w:rsidR="00C163A2">
        <w:rPr>
          <w:rFonts w:ascii="Times New Roman" w:hAnsi="Times New Roman" w:cs="Times New Roman"/>
          <w:sz w:val="24"/>
          <w:szCs w:val="24"/>
          <w:lang w:val="pl-PL"/>
        </w:rPr>
        <w:t>1427</w:t>
      </w:r>
      <w:r w:rsidR="004D33B5">
        <w:rPr>
          <w:rFonts w:ascii="Times New Roman" w:hAnsi="Times New Roman" w:cs="Times New Roman"/>
          <w:sz w:val="24"/>
          <w:szCs w:val="24"/>
          <w:lang w:val="pl-PL"/>
        </w:rPr>
        <w:t xml:space="preserve"> r.</w:t>
      </w:r>
      <w:r w:rsidR="00C163A2">
        <w:rPr>
          <w:rFonts w:ascii="Times New Roman" w:hAnsi="Times New Roman" w:cs="Times New Roman"/>
          <w:sz w:val="24"/>
          <w:szCs w:val="24"/>
          <w:lang w:val="pl-PL"/>
        </w:rPr>
        <w:t xml:space="preserve"> Jan, 1427-29 Jerzy,</w:t>
      </w:r>
      <w:r w:rsidR="004E6198" w:rsidRPr="004E6198">
        <w:rPr>
          <w:rFonts w:ascii="Times New Roman" w:hAnsi="Times New Roman" w:cs="Times New Roman"/>
          <w:sz w:val="24"/>
          <w:szCs w:val="24"/>
          <w:lang w:val="pl-PL"/>
        </w:rPr>
        <w:t xml:space="preserve"> 1442</w:t>
      </w:r>
      <w:r w:rsidR="004D33B5">
        <w:rPr>
          <w:rFonts w:ascii="Times New Roman" w:hAnsi="Times New Roman" w:cs="Times New Roman"/>
          <w:sz w:val="24"/>
          <w:szCs w:val="24"/>
          <w:lang w:val="pl-PL"/>
        </w:rPr>
        <w:t xml:space="preserve"> r.</w:t>
      </w:r>
      <w:r w:rsidR="004E6198" w:rsidRPr="004E6198">
        <w:rPr>
          <w:rFonts w:ascii="Times New Roman" w:hAnsi="Times New Roman" w:cs="Times New Roman"/>
          <w:sz w:val="24"/>
          <w:szCs w:val="24"/>
          <w:lang w:val="pl-PL"/>
        </w:rPr>
        <w:t xml:space="preserve"> Mik</w:t>
      </w:r>
      <w:r w:rsidR="00C163A2">
        <w:rPr>
          <w:rFonts w:ascii="Times New Roman" w:hAnsi="Times New Roman" w:cs="Times New Roman"/>
          <w:sz w:val="24"/>
          <w:szCs w:val="24"/>
          <w:lang w:val="pl-PL"/>
        </w:rPr>
        <w:t>ołaj</w:t>
      </w:r>
      <w:r w:rsidR="004E6198" w:rsidRPr="004E6198">
        <w:rPr>
          <w:rFonts w:ascii="Times New Roman" w:hAnsi="Times New Roman" w:cs="Times New Roman"/>
          <w:sz w:val="24"/>
          <w:szCs w:val="24"/>
          <w:lang w:val="pl-PL"/>
        </w:rPr>
        <w:t xml:space="preserve"> </w:t>
      </w:r>
      <w:proofErr w:type="spellStart"/>
      <w:r w:rsidR="004E6198" w:rsidRPr="004E6198">
        <w:rPr>
          <w:rFonts w:ascii="Times New Roman" w:hAnsi="Times New Roman" w:cs="Times New Roman"/>
          <w:sz w:val="24"/>
          <w:szCs w:val="24"/>
          <w:lang w:val="pl-PL"/>
        </w:rPr>
        <w:t>Craczmer</w:t>
      </w:r>
      <w:proofErr w:type="spellEnd"/>
      <w:r w:rsidR="004E6198" w:rsidRPr="004E6198">
        <w:rPr>
          <w:rFonts w:ascii="Times New Roman" w:hAnsi="Times New Roman" w:cs="Times New Roman"/>
          <w:sz w:val="24"/>
          <w:szCs w:val="24"/>
          <w:lang w:val="pl-PL"/>
        </w:rPr>
        <w:t xml:space="preserve">, 1473 </w:t>
      </w:r>
      <w:r w:rsidR="004D33B5">
        <w:rPr>
          <w:rFonts w:ascii="Times New Roman" w:hAnsi="Times New Roman" w:cs="Times New Roman"/>
          <w:sz w:val="24"/>
          <w:szCs w:val="24"/>
          <w:lang w:val="pl-PL"/>
        </w:rPr>
        <w:t xml:space="preserve">r. </w:t>
      </w:r>
      <w:r w:rsidR="004E6198" w:rsidRPr="004E6198">
        <w:rPr>
          <w:rFonts w:ascii="Times New Roman" w:hAnsi="Times New Roman" w:cs="Times New Roman"/>
          <w:sz w:val="24"/>
          <w:szCs w:val="24"/>
          <w:lang w:val="pl-PL"/>
        </w:rPr>
        <w:t>Jan, 1482</w:t>
      </w:r>
      <w:r w:rsidR="004D33B5">
        <w:rPr>
          <w:rFonts w:ascii="Times New Roman" w:hAnsi="Times New Roman" w:cs="Times New Roman"/>
          <w:sz w:val="24"/>
          <w:szCs w:val="24"/>
          <w:lang w:val="pl-PL"/>
        </w:rPr>
        <w:t xml:space="preserve"> r.</w:t>
      </w:r>
      <w:r w:rsidR="004E6198" w:rsidRPr="004E6198">
        <w:rPr>
          <w:rFonts w:ascii="Times New Roman" w:hAnsi="Times New Roman" w:cs="Times New Roman"/>
          <w:sz w:val="24"/>
          <w:szCs w:val="24"/>
          <w:lang w:val="pl-PL"/>
        </w:rPr>
        <w:t xml:space="preserve"> Piotr </w:t>
      </w:r>
      <w:proofErr w:type="spellStart"/>
      <w:r w:rsidR="004E6198" w:rsidRPr="004E6198">
        <w:rPr>
          <w:rFonts w:ascii="Times New Roman" w:hAnsi="Times New Roman" w:cs="Times New Roman"/>
          <w:sz w:val="24"/>
          <w:szCs w:val="24"/>
          <w:lang w:val="pl-PL"/>
        </w:rPr>
        <w:t>Szurza</w:t>
      </w:r>
      <w:proofErr w:type="spellEnd"/>
      <w:r w:rsidR="004E6198" w:rsidRPr="004E6198">
        <w:rPr>
          <w:rFonts w:ascii="Times New Roman" w:hAnsi="Times New Roman" w:cs="Times New Roman"/>
          <w:sz w:val="24"/>
          <w:szCs w:val="24"/>
          <w:lang w:val="pl-PL"/>
        </w:rPr>
        <w:t>, 1487</w:t>
      </w:r>
      <w:r w:rsidR="004D33B5">
        <w:rPr>
          <w:rFonts w:ascii="Times New Roman" w:hAnsi="Times New Roman" w:cs="Times New Roman"/>
          <w:sz w:val="24"/>
          <w:szCs w:val="24"/>
          <w:lang w:val="pl-PL"/>
        </w:rPr>
        <w:t xml:space="preserve"> r.</w:t>
      </w:r>
      <w:r w:rsidR="004E6198" w:rsidRPr="004E6198">
        <w:rPr>
          <w:rFonts w:ascii="Times New Roman" w:hAnsi="Times New Roman" w:cs="Times New Roman"/>
          <w:sz w:val="24"/>
          <w:szCs w:val="24"/>
          <w:lang w:val="pl-PL"/>
        </w:rPr>
        <w:t xml:space="preserve"> Stan</w:t>
      </w:r>
      <w:r w:rsidR="00C163A2">
        <w:rPr>
          <w:rFonts w:ascii="Times New Roman" w:hAnsi="Times New Roman" w:cs="Times New Roman"/>
          <w:sz w:val="24"/>
          <w:szCs w:val="24"/>
          <w:lang w:val="pl-PL"/>
        </w:rPr>
        <w:t xml:space="preserve">isław </w:t>
      </w:r>
      <w:proofErr w:type="spellStart"/>
      <w:r w:rsidR="00C163A2">
        <w:rPr>
          <w:rFonts w:ascii="Times New Roman" w:hAnsi="Times New Roman" w:cs="Times New Roman"/>
          <w:sz w:val="24"/>
          <w:szCs w:val="24"/>
          <w:lang w:val="pl-PL"/>
        </w:rPr>
        <w:t>Ciągnisz</w:t>
      </w:r>
      <w:proofErr w:type="spellEnd"/>
      <w:r w:rsidR="00C163A2">
        <w:rPr>
          <w:rFonts w:ascii="Times New Roman" w:hAnsi="Times New Roman" w:cs="Times New Roman"/>
          <w:sz w:val="24"/>
          <w:szCs w:val="24"/>
          <w:lang w:val="pl-PL"/>
        </w:rPr>
        <w:t xml:space="preserve">, 1492 </w:t>
      </w:r>
      <w:r w:rsidR="004D33B5">
        <w:rPr>
          <w:rFonts w:ascii="Times New Roman" w:hAnsi="Times New Roman" w:cs="Times New Roman"/>
          <w:sz w:val="24"/>
          <w:szCs w:val="24"/>
          <w:lang w:val="pl-PL"/>
        </w:rPr>
        <w:t xml:space="preserve">r. </w:t>
      </w:r>
      <w:r w:rsidR="00C163A2">
        <w:rPr>
          <w:rFonts w:ascii="Times New Roman" w:hAnsi="Times New Roman" w:cs="Times New Roman"/>
          <w:sz w:val="24"/>
          <w:szCs w:val="24"/>
          <w:lang w:val="pl-PL"/>
        </w:rPr>
        <w:t xml:space="preserve">Jan, </w:t>
      </w:r>
      <w:r w:rsidR="000628F7">
        <w:rPr>
          <w:rFonts w:ascii="Times New Roman" w:hAnsi="Times New Roman" w:cs="Times New Roman"/>
          <w:sz w:val="24"/>
          <w:szCs w:val="24"/>
          <w:lang w:val="pl-PL"/>
        </w:rPr>
        <w:t xml:space="preserve">1510-11 zm. </w:t>
      </w:r>
      <w:proofErr w:type="spellStart"/>
      <w:r w:rsidR="000628F7" w:rsidRPr="000628F7">
        <w:rPr>
          <w:rFonts w:ascii="Times New Roman" w:hAnsi="Times New Roman" w:cs="Times New Roman"/>
          <w:sz w:val="24"/>
          <w:szCs w:val="24"/>
        </w:rPr>
        <w:t>Wawrzyniec</w:t>
      </w:r>
      <w:proofErr w:type="spellEnd"/>
      <w:r w:rsidR="004E6198" w:rsidRPr="000628F7">
        <w:rPr>
          <w:rFonts w:ascii="Times New Roman" w:hAnsi="Times New Roman" w:cs="Times New Roman"/>
          <w:sz w:val="24"/>
          <w:szCs w:val="24"/>
        </w:rPr>
        <w:t xml:space="preserve"> </w:t>
      </w:r>
      <w:proofErr w:type="spellStart"/>
      <w:r w:rsidR="000B4A9F">
        <w:rPr>
          <w:rFonts w:ascii="Times New Roman" w:hAnsi="Times New Roman" w:cs="Times New Roman"/>
          <w:sz w:val="24"/>
          <w:szCs w:val="24"/>
        </w:rPr>
        <w:t>Bederman</w:t>
      </w:r>
      <w:proofErr w:type="spellEnd"/>
      <w:r w:rsidR="000B4A9F">
        <w:rPr>
          <w:rFonts w:ascii="Times New Roman" w:hAnsi="Times New Roman" w:cs="Times New Roman"/>
          <w:sz w:val="24"/>
          <w:szCs w:val="24"/>
        </w:rPr>
        <w:t xml:space="preserve">, </w:t>
      </w:r>
      <w:r w:rsidR="004E6198" w:rsidRPr="005E2218">
        <w:rPr>
          <w:rFonts w:ascii="Times New Roman" w:hAnsi="Times New Roman" w:cs="Times New Roman"/>
          <w:sz w:val="24"/>
          <w:szCs w:val="24"/>
        </w:rPr>
        <w:t xml:space="preserve">1511-13 Jan, 1517-29 Jakub </w:t>
      </w:r>
      <w:proofErr w:type="spellStart"/>
      <w:r w:rsidR="004E6198" w:rsidRPr="005E2218">
        <w:rPr>
          <w:rFonts w:ascii="Times New Roman" w:hAnsi="Times New Roman" w:cs="Times New Roman"/>
          <w:sz w:val="24"/>
          <w:szCs w:val="24"/>
        </w:rPr>
        <w:t>Treczel</w:t>
      </w:r>
      <w:proofErr w:type="spellEnd"/>
      <w:r w:rsidR="004E6198" w:rsidRPr="005E2218">
        <w:rPr>
          <w:rFonts w:ascii="Times New Roman" w:hAnsi="Times New Roman" w:cs="Times New Roman"/>
          <w:sz w:val="24"/>
          <w:szCs w:val="24"/>
        </w:rPr>
        <w:t xml:space="preserve"> de </w:t>
      </w:r>
      <w:proofErr w:type="spellStart"/>
      <w:r w:rsidR="004E6198" w:rsidRPr="005E2218">
        <w:rPr>
          <w:rFonts w:ascii="Times New Roman" w:hAnsi="Times New Roman" w:cs="Times New Roman"/>
          <w:sz w:val="24"/>
          <w:szCs w:val="24"/>
        </w:rPr>
        <w:t>Senftenberg</w:t>
      </w:r>
      <w:proofErr w:type="spellEnd"/>
      <w:r w:rsidR="004E6198" w:rsidRPr="005E2218">
        <w:rPr>
          <w:rFonts w:ascii="Times New Roman" w:hAnsi="Times New Roman" w:cs="Times New Roman"/>
          <w:sz w:val="24"/>
          <w:szCs w:val="24"/>
        </w:rPr>
        <w:t xml:space="preserve">, 1543 </w:t>
      </w:r>
      <w:r w:rsidR="004D33B5">
        <w:rPr>
          <w:rFonts w:ascii="Times New Roman" w:hAnsi="Times New Roman" w:cs="Times New Roman"/>
          <w:sz w:val="24"/>
          <w:szCs w:val="24"/>
        </w:rPr>
        <w:t xml:space="preserve">r. </w:t>
      </w:r>
      <w:r w:rsidR="004E6198" w:rsidRPr="005E2218">
        <w:rPr>
          <w:rFonts w:ascii="Times New Roman" w:hAnsi="Times New Roman" w:cs="Times New Roman"/>
          <w:sz w:val="24"/>
          <w:szCs w:val="24"/>
        </w:rPr>
        <w:t xml:space="preserve">Jan </w:t>
      </w:r>
      <w:proofErr w:type="spellStart"/>
      <w:r w:rsidR="004E6198" w:rsidRPr="005E2218">
        <w:rPr>
          <w:rFonts w:ascii="Times New Roman" w:hAnsi="Times New Roman" w:cs="Times New Roman"/>
          <w:sz w:val="24"/>
          <w:szCs w:val="24"/>
        </w:rPr>
        <w:t>Hobergk</w:t>
      </w:r>
      <w:proofErr w:type="spellEnd"/>
      <w:r w:rsidR="004E6198" w:rsidRPr="005E2218">
        <w:rPr>
          <w:rFonts w:ascii="Times New Roman" w:hAnsi="Times New Roman" w:cs="Times New Roman"/>
          <w:sz w:val="24"/>
          <w:szCs w:val="24"/>
        </w:rPr>
        <w:t>, 1560</w:t>
      </w:r>
      <w:r w:rsidR="004D33B5">
        <w:rPr>
          <w:rFonts w:ascii="Times New Roman" w:hAnsi="Times New Roman" w:cs="Times New Roman"/>
          <w:sz w:val="24"/>
          <w:szCs w:val="24"/>
        </w:rPr>
        <w:t xml:space="preserve"> r.</w:t>
      </w:r>
      <w:r w:rsidR="004E6198" w:rsidRPr="005E2218">
        <w:rPr>
          <w:rFonts w:ascii="Times New Roman" w:hAnsi="Times New Roman" w:cs="Times New Roman"/>
          <w:sz w:val="24"/>
          <w:szCs w:val="24"/>
        </w:rPr>
        <w:t xml:space="preserve"> Marc</w:t>
      </w:r>
      <w:r w:rsidR="00EF6A80">
        <w:rPr>
          <w:rFonts w:ascii="Times New Roman" w:hAnsi="Times New Roman" w:cs="Times New Roman"/>
          <w:sz w:val="24"/>
          <w:szCs w:val="24"/>
        </w:rPr>
        <w:t>.</w:t>
      </w:r>
      <w:r w:rsidR="004E6198" w:rsidRPr="005E2218">
        <w:rPr>
          <w:rFonts w:ascii="Times New Roman" w:hAnsi="Times New Roman" w:cs="Times New Roman"/>
          <w:sz w:val="24"/>
          <w:szCs w:val="24"/>
        </w:rPr>
        <w:t xml:space="preserve"> </w:t>
      </w:r>
      <w:proofErr w:type="spellStart"/>
      <w:r w:rsidR="004E6198" w:rsidRPr="00381944">
        <w:rPr>
          <w:rFonts w:ascii="Times New Roman" w:hAnsi="Times New Roman" w:cs="Times New Roman"/>
          <w:sz w:val="24"/>
          <w:szCs w:val="24"/>
          <w:lang w:val="pl-PL"/>
        </w:rPr>
        <w:t>Leybasz</w:t>
      </w:r>
      <w:proofErr w:type="spellEnd"/>
      <w:r w:rsidR="004E6198" w:rsidRPr="00381944">
        <w:rPr>
          <w:rFonts w:ascii="Times New Roman" w:hAnsi="Times New Roman" w:cs="Times New Roman"/>
          <w:sz w:val="24"/>
          <w:szCs w:val="24"/>
          <w:lang w:val="pl-PL"/>
        </w:rPr>
        <w:t xml:space="preserve">, 1564 </w:t>
      </w:r>
      <w:r w:rsidR="004D33B5" w:rsidRPr="00381944">
        <w:rPr>
          <w:rFonts w:ascii="Times New Roman" w:hAnsi="Times New Roman" w:cs="Times New Roman"/>
          <w:sz w:val="24"/>
          <w:szCs w:val="24"/>
          <w:lang w:val="pl-PL"/>
        </w:rPr>
        <w:t xml:space="preserve">r. </w:t>
      </w:r>
      <w:r w:rsidR="004E6198" w:rsidRPr="00381944">
        <w:rPr>
          <w:rFonts w:ascii="Times New Roman" w:hAnsi="Times New Roman" w:cs="Times New Roman"/>
          <w:sz w:val="24"/>
          <w:szCs w:val="24"/>
          <w:lang w:val="pl-PL"/>
        </w:rPr>
        <w:t xml:space="preserve">Jan </w:t>
      </w:r>
      <w:proofErr w:type="spellStart"/>
      <w:r w:rsidR="004E6198" w:rsidRPr="00381944">
        <w:rPr>
          <w:rFonts w:ascii="Times New Roman" w:hAnsi="Times New Roman" w:cs="Times New Roman"/>
          <w:sz w:val="24"/>
          <w:szCs w:val="24"/>
          <w:lang w:val="pl-PL"/>
        </w:rPr>
        <w:t>Gethner</w:t>
      </w:r>
      <w:proofErr w:type="spellEnd"/>
      <w:r w:rsidR="004E6198">
        <w:rPr>
          <w:rStyle w:val="Odwoanieprzypisudolnego"/>
          <w:rFonts w:ascii="Times New Roman" w:hAnsi="Times New Roman" w:cs="Times New Roman"/>
          <w:sz w:val="24"/>
          <w:szCs w:val="24"/>
          <w:lang w:val="pl-PL"/>
        </w:rPr>
        <w:footnoteReference w:id="22"/>
      </w:r>
      <w:r w:rsidR="004E6198" w:rsidRPr="00381944">
        <w:rPr>
          <w:rFonts w:ascii="Times New Roman" w:hAnsi="Times New Roman" w:cs="Times New Roman"/>
          <w:sz w:val="24"/>
          <w:szCs w:val="24"/>
          <w:lang w:val="pl-PL"/>
        </w:rPr>
        <w:t>.</w:t>
      </w:r>
      <w:r w:rsidR="00780DAC" w:rsidRPr="00381944">
        <w:rPr>
          <w:rFonts w:ascii="Times New Roman" w:hAnsi="Times New Roman" w:cs="Times New Roman"/>
          <w:sz w:val="24"/>
          <w:szCs w:val="24"/>
          <w:lang w:val="pl-PL"/>
        </w:rPr>
        <w:t xml:space="preserve"> </w:t>
      </w:r>
    </w:p>
    <w:p w:rsidR="006B3EB2" w:rsidRDefault="008B0567" w:rsidP="008B0567">
      <w:pPr>
        <w:spacing w:line="360" w:lineRule="auto"/>
        <w:ind w:firstLine="705"/>
        <w:jc w:val="both"/>
        <w:rPr>
          <w:rFonts w:ascii="Times New Roman" w:hAnsi="Times New Roman" w:cs="Times New Roman"/>
          <w:sz w:val="24"/>
          <w:szCs w:val="24"/>
          <w:lang w:val="pl-PL"/>
        </w:rPr>
      </w:pPr>
      <w:r w:rsidRPr="00381944">
        <w:rPr>
          <w:rFonts w:ascii="Times New Roman" w:hAnsi="Times New Roman" w:cs="Times New Roman"/>
          <w:sz w:val="24"/>
          <w:szCs w:val="24"/>
          <w:lang w:val="pl-PL"/>
        </w:rPr>
        <w:t xml:space="preserve"> </w:t>
      </w:r>
      <w:r w:rsidR="00124819">
        <w:rPr>
          <w:rFonts w:ascii="Times New Roman" w:hAnsi="Times New Roman" w:cs="Times New Roman"/>
          <w:sz w:val="24"/>
          <w:szCs w:val="24"/>
          <w:lang w:val="pl-PL"/>
        </w:rPr>
        <w:t>W XVI wieku właścicielami dóbr w Dębowej Łęce byli</w:t>
      </w:r>
      <w:r w:rsidR="00292ED3">
        <w:rPr>
          <w:rFonts w:ascii="Times New Roman" w:hAnsi="Times New Roman" w:cs="Times New Roman"/>
          <w:sz w:val="24"/>
          <w:szCs w:val="24"/>
          <w:lang w:val="pl-PL"/>
        </w:rPr>
        <w:t xml:space="preserve"> </w:t>
      </w:r>
      <w:r w:rsidR="00292ED3" w:rsidRPr="00292ED3">
        <w:rPr>
          <w:rFonts w:ascii="Times New Roman" w:hAnsi="Times New Roman" w:cs="Times New Roman"/>
          <w:sz w:val="24"/>
          <w:szCs w:val="24"/>
          <w:lang w:val="pl-PL"/>
        </w:rPr>
        <w:t>„</w:t>
      </w:r>
      <w:r w:rsidR="00A520AB" w:rsidRPr="00292ED3">
        <w:rPr>
          <w:rFonts w:ascii="Times New Roman" w:hAnsi="Times New Roman" w:cs="Times New Roman"/>
          <w:sz w:val="24"/>
          <w:szCs w:val="24"/>
          <w:lang w:val="pl-PL"/>
        </w:rPr>
        <w:t>członkowie rodziny Krzyckich, do których należał folwark dolny, a także Ossowskich, prawdopodobnie władających Dębową Łęką  Górną i Średnią</w:t>
      </w:r>
      <w:r w:rsidR="00292ED3" w:rsidRPr="00292ED3">
        <w:rPr>
          <w:rFonts w:ascii="Times New Roman" w:hAnsi="Times New Roman" w:cs="Times New Roman"/>
          <w:sz w:val="24"/>
          <w:szCs w:val="24"/>
          <w:lang w:val="pl-PL"/>
        </w:rPr>
        <w:t>”</w:t>
      </w:r>
      <w:r w:rsidR="007248DF" w:rsidRPr="00292ED3">
        <w:rPr>
          <w:rStyle w:val="Odwoanieprzypisudolnego"/>
          <w:rFonts w:ascii="Times New Roman" w:hAnsi="Times New Roman" w:cs="Times New Roman"/>
          <w:sz w:val="24"/>
          <w:szCs w:val="24"/>
          <w:lang w:val="pl-PL"/>
        </w:rPr>
        <w:footnoteReference w:id="23"/>
      </w:r>
      <w:r w:rsidR="00A520AB" w:rsidRPr="00292ED3">
        <w:rPr>
          <w:rFonts w:ascii="Times New Roman" w:hAnsi="Times New Roman" w:cs="Times New Roman"/>
          <w:sz w:val="24"/>
          <w:szCs w:val="24"/>
          <w:lang w:val="pl-PL"/>
        </w:rPr>
        <w:t>.</w:t>
      </w:r>
      <w:r w:rsidR="00182B02">
        <w:rPr>
          <w:rFonts w:ascii="Times New Roman" w:hAnsi="Times New Roman" w:cs="Times New Roman"/>
          <w:sz w:val="24"/>
          <w:szCs w:val="24"/>
          <w:lang w:val="pl-PL"/>
        </w:rPr>
        <w:t xml:space="preserve"> 13 lutego 1706 podczas  Wielkiej Wojny </w:t>
      </w:r>
      <w:r w:rsidR="00182B02">
        <w:rPr>
          <w:rFonts w:ascii="Times New Roman" w:hAnsi="Times New Roman" w:cs="Times New Roman"/>
          <w:sz w:val="24"/>
          <w:szCs w:val="24"/>
          <w:lang w:val="pl-PL"/>
        </w:rPr>
        <w:lastRenderedPageBreak/>
        <w:t xml:space="preserve">Północnej, na polach między Dębową Łęką, Osową Sienią a Wschową, które wchodziły w obszar zachodniej granicy Rzeczpospolitej, została stoczona bitwa między armią szwedzką a </w:t>
      </w:r>
      <w:r w:rsidR="00642173">
        <w:rPr>
          <w:rFonts w:ascii="Times New Roman" w:hAnsi="Times New Roman" w:cs="Times New Roman"/>
          <w:sz w:val="24"/>
          <w:szCs w:val="24"/>
          <w:lang w:val="pl-PL"/>
        </w:rPr>
        <w:t xml:space="preserve">armią </w:t>
      </w:r>
      <w:r w:rsidR="00182B02">
        <w:rPr>
          <w:rFonts w:ascii="Times New Roman" w:hAnsi="Times New Roman" w:cs="Times New Roman"/>
          <w:sz w:val="24"/>
          <w:szCs w:val="24"/>
          <w:lang w:val="pl-PL"/>
        </w:rPr>
        <w:t xml:space="preserve">rosyjsko-saską.  </w:t>
      </w:r>
    </w:p>
    <w:p w:rsidR="00182B02" w:rsidRPr="00182B02" w:rsidRDefault="00182B02" w:rsidP="00007112">
      <w:pPr>
        <w:spacing w:line="360" w:lineRule="auto"/>
        <w:ind w:left="705"/>
        <w:jc w:val="both"/>
        <w:rPr>
          <w:rFonts w:ascii="Times New Roman" w:hAnsi="Times New Roman" w:cs="Times New Roman"/>
          <w:lang w:val="pl-PL"/>
        </w:rPr>
      </w:pPr>
      <w:r w:rsidRPr="00182B02">
        <w:rPr>
          <w:rFonts w:ascii="Times New Roman" w:hAnsi="Times New Roman" w:cs="Times New Roman"/>
          <w:lang w:val="pl-PL"/>
        </w:rPr>
        <w:t xml:space="preserve">Armia szwedzka (9400 żołnierzy, w tym 5700 jazdy, bez artylerii) dowodzona przez Karola Gustawa </w:t>
      </w:r>
      <w:proofErr w:type="spellStart"/>
      <w:r w:rsidRPr="00182B02">
        <w:rPr>
          <w:rFonts w:ascii="Times New Roman" w:hAnsi="Times New Roman" w:cs="Times New Roman"/>
          <w:lang w:val="pl-PL"/>
        </w:rPr>
        <w:t>Rehnskiölda</w:t>
      </w:r>
      <w:proofErr w:type="spellEnd"/>
      <w:r w:rsidRPr="00182B02">
        <w:rPr>
          <w:rFonts w:ascii="Times New Roman" w:hAnsi="Times New Roman" w:cs="Times New Roman"/>
          <w:lang w:val="pl-PL"/>
        </w:rPr>
        <w:t xml:space="preserve"> pobiła armię rosyjsko-saską (18 000 żołnierzy, w tym 2000 jazdy i 32 działa) dowodzoną przez Johanna Matthiasa von der </w:t>
      </w:r>
      <w:proofErr w:type="spellStart"/>
      <w:r w:rsidRPr="00182B02">
        <w:rPr>
          <w:rFonts w:ascii="Times New Roman" w:hAnsi="Times New Roman" w:cs="Times New Roman"/>
          <w:lang w:val="pl-PL"/>
        </w:rPr>
        <w:t>Schulenburga</w:t>
      </w:r>
      <w:proofErr w:type="spellEnd"/>
      <w:r w:rsidRPr="00182B02">
        <w:rPr>
          <w:rFonts w:ascii="Times New Roman" w:hAnsi="Times New Roman" w:cs="Times New Roman"/>
          <w:lang w:val="pl-PL"/>
        </w:rPr>
        <w:t>. Armia sasko-rosyjska zajęła silną, obronną pozycję. Ustawiona w dwie lini</w:t>
      </w:r>
      <w:r w:rsidR="00271E76">
        <w:rPr>
          <w:rFonts w:ascii="Times New Roman" w:hAnsi="Times New Roman" w:cs="Times New Roman"/>
          <w:lang w:val="pl-PL"/>
        </w:rPr>
        <w:t>e między wioskami Dębowa Łęka a </w:t>
      </w:r>
      <w:r w:rsidRPr="00182B02">
        <w:rPr>
          <w:rFonts w:ascii="Times New Roman" w:hAnsi="Times New Roman" w:cs="Times New Roman"/>
          <w:lang w:val="pl-PL"/>
        </w:rPr>
        <w:t xml:space="preserve">Osowa Sień, z jazdą na skrzydłach, zwrócona była czołem w kierunku miasta Wschowa. Przed jej fortyfikacjami znajdowały się zamarznięte jeziora i </w:t>
      </w:r>
      <w:r w:rsidR="00271E76">
        <w:rPr>
          <w:rFonts w:ascii="Times New Roman" w:hAnsi="Times New Roman" w:cs="Times New Roman"/>
          <w:lang w:val="pl-PL"/>
        </w:rPr>
        <w:t>bagna. Ponadto front stojącej w </w:t>
      </w:r>
      <w:r w:rsidRPr="00182B02">
        <w:rPr>
          <w:rFonts w:ascii="Times New Roman" w:hAnsi="Times New Roman" w:cs="Times New Roman"/>
          <w:lang w:val="pl-PL"/>
        </w:rPr>
        <w:t xml:space="preserve">centrum piechoty osłaniały kozły hiszpańskie. Stojący naprzeciw Sasów i Rosjan Szwedzi ustawieni zostali przez </w:t>
      </w:r>
      <w:proofErr w:type="spellStart"/>
      <w:r w:rsidRPr="00182B02">
        <w:rPr>
          <w:rFonts w:ascii="Times New Roman" w:hAnsi="Times New Roman" w:cs="Times New Roman"/>
          <w:lang w:val="pl-PL"/>
        </w:rPr>
        <w:t>Rehnskiölda</w:t>
      </w:r>
      <w:proofErr w:type="spellEnd"/>
      <w:r w:rsidRPr="00182B02">
        <w:rPr>
          <w:rFonts w:ascii="Times New Roman" w:hAnsi="Times New Roman" w:cs="Times New Roman"/>
          <w:lang w:val="pl-PL"/>
        </w:rPr>
        <w:t xml:space="preserve"> w podobny sposób -</w:t>
      </w:r>
      <w:r w:rsidR="00271E76">
        <w:rPr>
          <w:rFonts w:ascii="Times New Roman" w:hAnsi="Times New Roman" w:cs="Times New Roman"/>
          <w:lang w:val="pl-PL"/>
        </w:rPr>
        <w:t xml:space="preserve"> piechota umieszczona została w </w:t>
      </w:r>
      <w:r w:rsidRPr="00182B02">
        <w:rPr>
          <w:rFonts w:ascii="Times New Roman" w:hAnsi="Times New Roman" w:cs="Times New Roman"/>
          <w:lang w:val="pl-PL"/>
        </w:rPr>
        <w:t xml:space="preserve">centrum w trzech kolumnach (w odróżnieniu od Sasów i Rosjan w jednej linii), a na jej skrzydłach stanęła jazda (m.in. </w:t>
      </w:r>
      <w:proofErr w:type="spellStart"/>
      <w:r w:rsidRPr="00967565">
        <w:rPr>
          <w:rFonts w:ascii="Times New Roman" w:hAnsi="Times New Roman" w:cs="Times New Roman"/>
          <w:i/>
          <w:lang w:val="pl-PL"/>
        </w:rPr>
        <w:t>Kronobergs</w:t>
      </w:r>
      <w:proofErr w:type="spellEnd"/>
      <w:r w:rsidRPr="00967565">
        <w:rPr>
          <w:rFonts w:ascii="Times New Roman" w:hAnsi="Times New Roman" w:cs="Times New Roman"/>
          <w:i/>
          <w:lang w:val="pl-PL"/>
        </w:rPr>
        <w:t xml:space="preserve"> </w:t>
      </w:r>
      <w:proofErr w:type="spellStart"/>
      <w:r w:rsidRPr="00967565">
        <w:rPr>
          <w:rFonts w:ascii="Times New Roman" w:hAnsi="Times New Roman" w:cs="Times New Roman"/>
          <w:i/>
          <w:lang w:val="pl-PL"/>
        </w:rPr>
        <w:t>regemente</w:t>
      </w:r>
      <w:proofErr w:type="spellEnd"/>
      <w:r w:rsidRPr="00182B02">
        <w:rPr>
          <w:rFonts w:ascii="Times New Roman" w:hAnsi="Times New Roman" w:cs="Times New Roman"/>
          <w:lang w:val="pl-PL"/>
        </w:rPr>
        <w:t xml:space="preserve">, </w:t>
      </w:r>
      <w:proofErr w:type="spellStart"/>
      <w:r w:rsidRPr="00967565">
        <w:rPr>
          <w:rFonts w:ascii="Times New Roman" w:hAnsi="Times New Roman" w:cs="Times New Roman"/>
          <w:i/>
          <w:lang w:val="pl-PL"/>
        </w:rPr>
        <w:t>Västmanlands</w:t>
      </w:r>
      <w:proofErr w:type="spellEnd"/>
      <w:r w:rsidRPr="00967565">
        <w:rPr>
          <w:rFonts w:ascii="Times New Roman" w:hAnsi="Times New Roman" w:cs="Times New Roman"/>
          <w:i/>
          <w:lang w:val="pl-PL"/>
        </w:rPr>
        <w:t xml:space="preserve"> </w:t>
      </w:r>
      <w:proofErr w:type="spellStart"/>
      <w:r w:rsidRPr="00967565">
        <w:rPr>
          <w:rFonts w:ascii="Times New Roman" w:hAnsi="Times New Roman" w:cs="Times New Roman"/>
          <w:i/>
          <w:lang w:val="pl-PL"/>
        </w:rPr>
        <w:t>regemente</w:t>
      </w:r>
      <w:proofErr w:type="spellEnd"/>
      <w:r w:rsidRPr="00182B02">
        <w:rPr>
          <w:rFonts w:ascii="Times New Roman" w:hAnsi="Times New Roman" w:cs="Times New Roman"/>
          <w:lang w:val="pl-PL"/>
        </w:rPr>
        <w:t>). Na lewym skrzydle szwedzka jazda miała</w:t>
      </w:r>
      <w:r w:rsidR="009003A0">
        <w:rPr>
          <w:rFonts w:ascii="Times New Roman" w:hAnsi="Times New Roman" w:cs="Times New Roman"/>
          <w:lang w:val="pl-PL"/>
        </w:rPr>
        <w:t xml:space="preserve"> pewne kłopoty z poruszaniem się</w:t>
      </w:r>
      <w:r w:rsidRPr="00182B02">
        <w:rPr>
          <w:rFonts w:ascii="Times New Roman" w:hAnsi="Times New Roman" w:cs="Times New Roman"/>
          <w:lang w:val="pl-PL"/>
        </w:rPr>
        <w:t xml:space="preserve"> po zamarzniętych bagnach, jednak saska kawaleria nie potrafiła tego wykorzystać. Po przegrupowaniu Szwedzi trzykrotnie szarżowali na saskie regimenty zwane </w:t>
      </w:r>
      <w:proofErr w:type="spellStart"/>
      <w:r w:rsidRPr="00967565">
        <w:rPr>
          <w:rFonts w:ascii="Times New Roman" w:hAnsi="Times New Roman" w:cs="Times New Roman"/>
          <w:i/>
          <w:lang w:val="pl-PL"/>
        </w:rPr>
        <w:t>Saxon</w:t>
      </w:r>
      <w:proofErr w:type="spellEnd"/>
      <w:r w:rsidRPr="00967565">
        <w:rPr>
          <w:rFonts w:ascii="Times New Roman" w:hAnsi="Times New Roman" w:cs="Times New Roman"/>
          <w:i/>
          <w:lang w:val="pl-PL"/>
        </w:rPr>
        <w:t xml:space="preserve"> </w:t>
      </w:r>
      <w:proofErr w:type="spellStart"/>
      <w:r w:rsidRPr="00967565">
        <w:rPr>
          <w:rFonts w:ascii="Times New Roman" w:hAnsi="Times New Roman" w:cs="Times New Roman"/>
          <w:i/>
          <w:lang w:val="pl-PL"/>
        </w:rPr>
        <w:t>Garde</w:t>
      </w:r>
      <w:proofErr w:type="spellEnd"/>
      <w:r w:rsidRPr="00967565">
        <w:rPr>
          <w:rFonts w:ascii="Times New Roman" w:hAnsi="Times New Roman" w:cs="Times New Roman"/>
          <w:i/>
          <w:lang w:val="pl-PL"/>
        </w:rPr>
        <w:t xml:space="preserve"> </w:t>
      </w:r>
      <w:proofErr w:type="spellStart"/>
      <w:r w:rsidRPr="00967565">
        <w:rPr>
          <w:rFonts w:ascii="Times New Roman" w:hAnsi="Times New Roman" w:cs="Times New Roman"/>
          <w:i/>
          <w:lang w:val="pl-PL"/>
        </w:rPr>
        <w:t>du</w:t>
      </w:r>
      <w:proofErr w:type="spellEnd"/>
      <w:r w:rsidRPr="00967565">
        <w:rPr>
          <w:rFonts w:ascii="Times New Roman" w:hAnsi="Times New Roman" w:cs="Times New Roman"/>
          <w:i/>
          <w:lang w:val="pl-PL"/>
        </w:rPr>
        <w:t xml:space="preserve"> </w:t>
      </w:r>
      <w:proofErr w:type="spellStart"/>
      <w:r w:rsidRPr="00967565">
        <w:rPr>
          <w:rFonts w:ascii="Times New Roman" w:hAnsi="Times New Roman" w:cs="Times New Roman"/>
          <w:i/>
          <w:lang w:val="pl-PL"/>
        </w:rPr>
        <w:t>Corps</w:t>
      </w:r>
      <w:proofErr w:type="spellEnd"/>
      <w:r w:rsidRPr="00182B02">
        <w:rPr>
          <w:rFonts w:ascii="Times New Roman" w:hAnsi="Times New Roman" w:cs="Times New Roman"/>
          <w:lang w:val="pl-PL"/>
        </w:rPr>
        <w:t xml:space="preserve"> i </w:t>
      </w:r>
      <w:proofErr w:type="spellStart"/>
      <w:r w:rsidRPr="00967565">
        <w:rPr>
          <w:rFonts w:ascii="Times New Roman" w:hAnsi="Times New Roman" w:cs="Times New Roman"/>
          <w:i/>
          <w:lang w:val="pl-PL"/>
        </w:rPr>
        <w:t>Chevaliers</w:t>
      </w:r>
      <w:proofErr w:type="spellEnd"/>
      <w:r w:rsidRPr="00967565">
        <w:rPr>
          <w:rFonts w:ascii="Times New Roman" w:hAnsi="Times New Roman" w:cs="Times New Roman"/>
          <w:i/>
          <w:lang w:val="pl-PL"/>
        </w:rPr>
        <w:t xml:space="preserve"> </w:t>
      </w:r>
      <w:proofErr w:type="spellStart"/>
      <w:r w:rsidRPr="00967565">
        <w:rPr>
          <w:rFonts w:ascii="Times New Roman" w:hAnsi="Times New Roman" w:cs="Times New Roman"/>
          <w:i/>
          <w:lang w:val="pl-PL"/>
        </w:rPr>
        <w:t>Garde</w:t>
      </w:r>
      <w:proofErr w:type="spellEnd"/>
      <w:r w:rsidRPr="00182B02">
        <w:rPr>
          <w:rFonts w:ascii="Times New Roman" w:hAnsi="Times New Roman" w:cs="Times New Roman"/>
          <w:lang w:val="pl-PL"/>
        </w:rPr>
        <w:t xml:space="preserve">, doprowadzając do ich całkowitego pogromu. Pułkownik E.D. von </w:t>
      </w:r>
      <w:proofErr w:type="spellStart"/>
      <w:r w:rsidRPr="00182B02">
        <w:rPr>
          <w:rFonts w:ascii="Times New Roman" w:hAnsi="Times New Roman" w:cs="Times New Roman"/>
          <w:lang w:val="pl-PL"/>
        </w:rPr>
        <w:t>Krassow</w:t>
      </w:r>
      <w:proofErr w:type="spellEnd"/>
      <w:r w:rsidRPr="00182B02">
        <w:rPr>
          <w:rFonts w:ascii="Times New Roman" w:hAnsi="Times New Roman" w:cs="Times New Roman"/>
          <w:lang w:val="pl-PL"/>
        </w:rPr>
        <w:t xml:space="preserve">, który dowodził szwedzką kawalerią na prawym skrzydle, obszedł w pobliżu wioski Osowa Sień lewe skrzydło wojsk rosyjskich z 12 szwadronami dragonii i zaatakował osłaniającą rosyjskie skrzydło saską kawalerię. Widząc klęskę prawego skrzydła Sasów, żołnierze lewego skrzydła rzucili się do panicznej ucieczki i zostali kompletnie rozgromieni przez ścigającą ich szwedzką dragonię. Jazda </w:t>
      </w:r>
      <w:proofErr w:type="spellStart"/>
      <w:r w:rsidRPr="00182B02">
        <w:rPr>
          <w:rFonts w:ascii="Times New Roman" w:hAnsi="Times New Roman" w:cs="Times New Roman"/>
          <w:lang w:val="pl-PL"/>
        </w:rPr>
        <w:t>Krassowa</w:t>
      </w:r>
      <w:proofErr w:type="spellEnd"/>
      <w:r w:rsidRPr="00182B02">
        <w:rPr>
          <w:rFonts w:ascii="Times New Roman" w:hAnsi="Times New Roman" w:cs="Times New Roman"/>
          <w:lang w:val="pl-PL"/>
        </w:rPr>
        <w:t xml:space="preserve"> przemieszczała się wokół pozycji nieprzyjaciela zgodnie z ruchem wskazówek zegara, wychodząc na tyły wojsk sasko-rosyjskich. Spowodowało to, że wiele saskich regimentów wyłamało się z szyku.</w:t>
      </w:r>
      <w:r>
        <w:rPr>
          <w:rFonts w:ascii="Times New Roman" w:hAnsi="Times New Roman" w:cs="Times New Roman"/>
          <w:lang w:val="pl-PL"/>
        </w:rPr>
        <w:t xml:space="preserve"> </w:t>
      </w:r>
      <w:r w:rsidR="00007112" w:rsidRPr="00007112">
        <w:rPr>
          <w:rFonts w:ascii="Times New Roman" w:hAnsi="Times New Roman" w:cs="Times New Roman"/>
          <w:lang w:val="pl-PL"/>
        </w:rPr>
        <w:t xml:space="preserve">Na lewym skrzydle saskim, naprzeciw piechoty </w:t>
      </w:r>
      <w:proofErr w:type="spellStart"/>
      <w:r w:rsidR="00007112" w:rsidRPr="00007112">
        <w:rPr>
          <w:rFonts w:ascii="Times New Roman" w:hAnsi="Times New Roman" w:cs="Times New Roman"/>
          <w:lang w:val="pl-PL"/>
        </w:rPr>
        <w:t>Rhenskiölda</w:t>
      </w:r>
      <w:proofErr w:type="spellEnd"/>
      <w:r w:rsidR="00007112" w:rsidRPr="00007112">
        <w:rPr>
          <w:rFonts w:ascii="Times New Roman" w:hAnsi="Times New Roman" w:cs="Times New Roman"/>
          <w:lang w:val="pl-PL"/>
        </w:rPr>
        <w:t xml:space="preserve">, ustawiona została piechota rosyjska. Ponieważ była gorzej wyszkolona od piechoty saskiej, postanowiono ją ukryć przed Szwedami przez założenie mundurów na odwrotną stronę (piechota saska miała czerwone mundury, natomiast rosyjska miała mundury zielone, ale od wewnątrz były one czerwone). Piechota szwedzka, przy wsparciu ognia artylerii i muszkietów, ruszyła do frontalnego natarcia na pozycje piechoty sasko-rosyjskiej. Gdy tylko </w:t>
      </w:r>
      <w:proofErr w:type="spellStart"/>
      <w:r w:rsidR="00007112" w:rsidRPr="00007112">
        <w:rPr>
          <w:rFonts w:ascii="Times New Roman" w:hAnsi="Times New Roman" w:cs="Times New Roman"/>
          <w:lang w:val="pl-PL"/>
        </w:rPr>
        <w:t>Rhenskiöld</w:t>
      </w:r>
      <w:proofErr w:type="spellEnd"/>
      <w:r w:rsidR="00007112" w:rsidRPr="00007112">
        <w:rPr>
          <w:rFonts w:ascii="Times New Roman" w:hAnsi="Times New Roman" w:cs="Times New Roman"/>
          <w:lang w:val="pl-PL"/>
        </w:rPr>
        <w:t xml:space="preserve"> zauważył, że lewe skrzydło nieprzyjacielskiej linii zajmują słabsze wojska rosyjskie, skierował piechotę na ich pozycje, które były w tym czasie atakowane od tyłu przez kaw</w:t>
      </w:r>
      <w:r w:rsidR="00007112">
        <w:rPr>
          <w:rFonts w:ascii="Times New Roman" w:hAnsi="Times New Roman" w:cs="Times New Roman"/>
          <w:lang w:val="pl-PL"/>
        </w:rPr>
        <w:t xml:space="preserve">alerię pułkownika von </w:t>
      </w:r>
      <w:proofErr w:type="spellStart"/>
      <w:r w:rsidR="00007112">
        <w:rPr>
          <w:rFonts w:ascii="Times New Roman" w:hAnsi="Times New Roman" w:cs="Times New Roman"/>
          <w:lang w:val="pl-PL"/>
        </w:rPr>
        <w:t>Krassowa</w:t>
      </w:r>
      <w:proofErr w:type="spellEnd"/>
      <w:r w:rsidR="00007112">
        <w:rPr>
          <w:rFonts w:ascii="Times New Roman" w:hAnsi="Times New Roman" w:cs="Times New Roman"/>
          <w:lang w:val="pl-PL"/>
        </w:rPr>
        <w:t xml:space="preserve">. </w:t>
      </w:r>
      <w:r w:rsidR="00007112" w:rsidRPr="00007112">
        <w:rPr>
          <w:rFonts w:ascii="Times New Roman" w:hAnsi="Times New Roman" w:cs="Times New Roman"/>
          <w:lang w:val="pl-PL"/>
        </w:rPr>
        <w:t xml:space="preserve">Centrum saskie miało skrzydło i tyły </w:t>
      </w:r>
      <w:r w:rsidR="00007112" w:rsidRPr="00007112">
        <w:rPr>
          <w:rFonts w:ascii="Times New Roman" w:hAnsi="Times New Roman" w:cs="Times New Roman"/>
          <w:lang w:val="pl-PL"/>
        </w:rPr>
        <w:lastRenderedPageBreak/>
        <w:t>pozbawione osłony, a naciskane wzdłuż lewego skrzydła saskie regimenty zmieszały się i</w:t>
      </w:r>
      <w:r w:rsidR="00271E76">
        <w:rPr>
          <w:rFonts w:ascii="Times New Roman" w:hAnsi="Times New Roman" w:cs="Times New Roman"/>
          <w:lang w:val="pl-PL"/>
        </w:rPr>
        <w:t> </w:t>
      </w:r>
      <w:r w:rsidR="00007112" w:rsidRPr="00007112">
        <w:rPr>
          <w:rFonts w:ascii="Times New Roman" w:hAnsi="Times New Roman" w:cs="Times New Roman"/>
          <w:lang w:val="pl-PL"/>
        </w:rPr>
        <w:t>połamały szyk. Prawe skrzydło saskie początkowo trzymało się twardo, zadając poważne straty szwedzkiej piechocie. Jednak sytuacja ta uległa gwałtownej zmianie, gdy przez zamarznięte bagno zaatakowała Sasów od tyłu szwedzka kawaleria. Armia sasko-rosyjska rozpadła się na części, a główna jej część rzuciła się do ucieczki w kierunku południowym (na Wschowę). Ta część szwedzkiej kawalerii, która początkowo zapadała się na bagnach, wyszła wreszcie na otwarty teren i napotkała uciekających Sasów i Rosjan, którzy wcześniej przebiegli przez całe miasto i znaleźli się na jego peryferiach. Schwytani w pułapkę przez szwedzką jazdę od frontu i szwedzką piechotę od tyłu, wojska sasko-rosyjskie skapitulowały</w:t>
      </w:r>
      <w:r w:rsidR="00007112">
        <w:rPr>
          <w:rStyle w:val="Odwoanieprzypisudolnego"/>
          <w:rFonts w:ascii="Times New Roman" w:hAnsi="Times New Roman" w:cs="Times New Roman"/>
          <w:lang w:val="pl-PL"/>
        </w:rPr>
        <w:footnoteReference w:id="24"/>
      </w:r>
      <w:r w:rsidR="00007112" w:rsidRPr="00007112">
        <w:rPr>
          <w:rFonts w:ascii="Times New Roman" w:hAnsi="Times New Roman" w:cs="Times New Roman"/>
          <w:lang w:val="pl-PL"/>
        </w:rPr>
        <w:t>.</w:t>
      </w:r>
    </w:p>
    <w:p w:rsidR="008759D3" w:rsidRDefault="003B60E5" w:rsidP="008759D3">
      <w:pPr>
        <w:spacing w:line="360" w:lineRule="auto"/>
        <w:jc w:val="both"/>
        <w:rPr>
          <w:rFonts w:ascii="Times New Roman" w:hAnsi="Times New Roman" w:cs="Times New Roman"/>
          <w:lang w:val="pl-PL"/>
        </w:rPr>
      </w:pPr>
      <w:r>
        <w:rPr>
          <w:rFonts w:ascii="Times New Roman" w:hAnsi="Times New Roman" w:cs="Times New Roman"/>
          <w:sz w:val="24"/>
          <w:szCs w:val="24"/>
          <w:lang w:val="pl-PL"/>
        </w:rPr>
        <w:t xml:space="preserve"> </w:t>
      </w:r>
      <w:r w:rsidR="0051147C">
        <w:rPr>
          <w:rFonts w:ascii="Times New Roman" w:hAnsi="Times New Roman" w:cs="Times New Roman"/>
          <w:sz w:val="24"/>
          <w:szCs w:val="24"/>
          <w:lang w:val="pl-PL"/>
        </w:rPr>
        <w:tab/>
      </w:r>
      <w:r>
        <w:rPr>
          <w:rFonts w:ascii="Times New Roman" w:hAnsi="Times New Roman" w:cs="Times New Roman"/>
          <w:sz w:val="24"/>
          <w:szCs w:val="24"/>
          <w:lang w:val="pl-PL"/>
        </w:rPr>
        <w:t xml:space="preserve">Dębowa Łęka </w:t>
      </w:r>
      <w:r w:rsidR="008C4E42">
        <w:rPr>
          <w:rFonts w:ascii="Times New Roman" w:hAnsi="Times New Roman" w:cs="Times New Roman"/>
          <w:sz w:val="24"/>
          <w:szCs w:val="24"/>
          <w:lang w:val="pl-PL"/>
        </w:rPr>
        <w:t>„</w:t>
      </w:r>
      <w:r>
        <w:rPr>
          <w:rFonts w:ascii="Times New Roman" w:hAnsi="Times New Roman" w:cs="Times New Roman"/>
          <w:sz w:val="24"/>
          <w:szCs w:val="24"/>
          <w:lang w:val="pl-PL"/>
        </w:rPr>
        <w:t>n</w:t>
      </w:r>
      <w:r w:rsidR="008C4E42" w:rsidRPr="008C4E42">
        <w:rPr>
          <w:rFonts w:ascii="Times New Roman" w:hAnsi="Times New Roman" w:cs="Times New Roman"/>
          <w:sz w:val="24"/>
          <w:szCs w:val="24"/>
          <w:lang w:val="pl-PL"/>
        </w:rPr>
        <w:t xml:space="preserve">a przełomie wieków XVII i XVIII </w:t>
      </w:r>
      <w:r w:rsidR="002B3C24">
        <w:rPr>
          <w:rFonts w:ascii="Times New Roman" w:hAnsi="Times New Roman" w:cs="Times New Roman"/>
          <w:sz w:val="24"/>
          <w:szCs w:val="24"/>
          <w:lang w:val="pl-PL"/>
        </w:rPr>
        <w:t>była</w:t>
      </w:r>
      <w:r w:rsidR="008C4E42" w:rsidRPr="008C4E42">
        <w:rPr>
          <w:rFonts w:ascii="Times New Roman" w:hAnsi="Times New Roman" w:cs="Times New Roman"/>
          <w:sz w:val="24"/>
          <w:szCs w:val="24"/>
          <w:lang w:val="pl-PL"/>
        </w:rPr>
        <w:t xml:space="preserve"> w posiadaniu rodziny von </w:t>
      </w:r>
      <w:proofErr w:type="spellStart"/>
      <w:r w:rsidR="008C4E42" w:rsidRPr="008C4E42">
        <w:rPr>
          <w:rFonts w:ascii="Times New Roman" w:hAnsi="Times New Roman" w:cs="Times New Roman"/>
          <w:sz w:val="24"/>
          <w:szCs w:val="24"/>
          <w:lang w:val="pl-PL"/>
        </w:rPr>
        <w:t>Lucke</w:t>
      </w:r>
      <w:proofErr w:type="spellEnd"/>
      <w:r w:rsidR="008C4E42" w:rsidRPr="008C4E42">
        <w:rPr>
          <w:rFonts w:ascii="Times New Roman" w:hAnsi="Times New Roman" w:cs="Times New Roman"/>
          <w:sz w:val="24"/>
          <w:szCs w:val="24"/>
          <w:lang w:val="pl-PL"/>
        </w:rPr>
        <w:t xml:space="preserve"> </w:t>
      </w:r>
      <w:proofErr w:type="spellStart"/>
      <w:r w:rsidR="008C4E42" w:rsidRPr="008C4E42">
        <w:rPr>
          <w:rFonts w:ascii="Times New Roman" w:hAnsi="Times New Roman" w:cs="Times New Roman"/>
          <w:sz w:val="24"/>
          <w:szCs w:val="24"/>
          <w:lang w:val="pl-PL"/>
        </w:rPr>
        <w:t>und</w:t>
      </w:r>
      <w:proofErr w:type="spellEnd"/>
      <w:r w:rsidR="008C4E42" w:rsidRPr="008C4E42">
        <w:rPr>
          <w:rFonts w:ascii="Times New Roman" w:hAnsi="Times New Roman" w:cs="Times New Roman"/>
          <w:sz w:val="24"/>
          <w:szCs w:val="24"/>
          <w:lang w:val="pl-PL"/>
        </w:rPr>
        <w:t xml:space="preserve"> Kursko– wymieniony </w:t>
      </w:r>
      <w:proofErr w:type="spellStart"/>
      <w:r w:rsidR="008C4E42" w:rsidRPr="008C4E42">
        <w:rPr>
          <w:rFonts w:ascii="Times New Roman" w:hAnsi="Times New Roman" w:cs="Times New Roman"/>
          <w:sz w:val="24"/>
          <w:szCs w:val="24"/>
          <w:lang w:val="pl-PL"/>
        </w:rPr>
        <w:t>Siegismund</w:t>
      </w:r>
      <w:proofErr w:type="spellEnd"/>
      <w:r w:rsidR="008C4E42" w:rsidRPr="008C4E42">
        <w:rPr>
          <w:rFonts w:ascii="Times New Roman" w:hAnsi="Times New Roman" w:cs="Times New Roman"/>
          <w:sz w:val="24"/>
          <w:szCs w:val="24"/>
          <w:lang w:val="pl-PL"/>
        </w:rPr>
        <w:t xml:space="preserve"> </w:t>
      </w:r>
      <w:proofErr w:type="spellStart"/>
      <w:r w:rsidR="008C4E42" w:rsidRPr="008C4E42">
        <w:rPr>
          <w:rFonts w:ascii="Times New Roman" w:hAnsi="Times New Roman" w:cs="Times New Roman"/>
          <w:sz w:val="24"/>
          <w:szCs w:val="24"/>
          <w:lang w:val="pl-PL"/>
        </w:rPr>
        <w:t>Ladislaus</w:t>
      </w:r>
      <w:proofErr w:type="spellEnd"/>
      <w:r w:rsidR="008C4E42" w:rsidRPr="008C4E42">
        <w:rPr>
          <w:rFonts w:ascii="Times New Roman" w:hAnsi="Times New Roman" w:cs="Times New Roman"/>
          <w:sz w:val="24"/>
          <w:szCs w:val="24"/>
          <w:lang w:val="pl-PL"/>
        </w:rPr>
        <w:t xml:space="preserve"> von </w:t>
      </w:r>
      <w:proofErr w:type="spellStart"/>
      <w:r w:rsidR="008C4E42" w:rsidRPr="008C4E42">
        <w:rPr>
          <w:rFonts w:ascii="Times New Roman" w:hAnsi="Times New Roman" w:cs="Times New Roman"/>
          <w:sz w:val="24"/>
          <w:szCs w:val="24"/>
          <w:lang w:val="pl-PL"/>
        </w:rPr>
        <w:t>Lucke</w:t>
      </w:r>
      <w:proofErr w:type="spellEnd"/>
      <w:r w:rsidR="008C4E42" w:rsidRPr="008C4E42">
        <w:rPr>
          <w:rFonts w:ascii="Times New Roman" w:hAnsi="Times New Roman" w:cs="Times New Roman"/>
          <w:sz w:val="24"/>
          <w:szCs w:val="24"/>
          <w:lang w:val="pl-PL"/>
        </w:rPr>
        <w:t xml:space="preserve"> </w:t>
      </w:r>
      <w:proofErr w:type="spellStart"/>
      <w:r w:rsidR="008C4E42" w:rsidRPr="008C4E42">
        <w:rPr>
          <w:rFonts w:ascii="Times New Roman" w:hAnsi="Times New Roman" w:cs="Times New Roman"/>
          <w:sz w:val="24"/>
          <w:szCs w:val="24"/>
          <w:lang w:val="pl-PL"/>
        </w:rPr>
        <w:t>und</w:t>
      </w:r>
      <w:proofErr w:type="spellEnd"/>
      <w:r w:rsidR="008C4E42" w:rsidRPr="008C4E42">
        <w:rPr>
          <w:rFonts w:ascii="Times New Roman" w:hAnsi="Times New Roman" w:cs="Times New Roman"/>
          <w:sz w:val="24"/>
          <w:szCs w:val="24"/>
          <w:lang w:val="pl-PL"/>
        </w:rPr>
        <w:t xml:space="preserve"> Ku</w:t>
      </w:r>
      <w:r w:rsidR="00271E76">
        <w:rPr>
          <w:rFonts w:ascii="Times New Roman" w:hAnsi="Times New Roman" w:cs="Times New Roman"/>
          <w:sz w:val="24"/>
          <w:szCs w:val="24"/>
          <w:lang w:val="pl-PL"/>
        </w:rPr>
        <w:t>rsko urodzony 07.11.1700 roku w </w:t>
      </w:r>
      <w:r w:rsidR="008C4E42" w:rsidRPr="008C4E42">
        <w:rPr>
          <w:rFonts w:ascii="Times New Roman" w:hAnsi="Times New Roman" w:cs="Times New Roman"/>
          <w:sz w:val="24"/>
          <w:szCs w:val="24"/>
          <w:lang w:val="pl-PL"/>
        </w:rPr>
        <w:t xml:space="preserve">Dębowej Łęce. W roku 1724 </w:t>
      </w:r>
      <w:r w:rsidR="00FB5949">
        <w:rPr>
          <w:rFonts w:ascii="Times New Roman" w:hAnsi="Times New Roman" w:cs="Times New Roman"/>
          <w:sz w:val="24"/>
          <w:szCs w:val="24"/>
          <w:lang w:val="pl-PL"/>
        </w:rPr>
        <w:t>właścicielami miejscowości zostaje rodzina Pawłowskich.  Z</w:t>
      </w:r>
      <w:r w:rsidR="008C4E42" w:rsidRPr="008C4E42">
        <w:rPr>
          <w:rFonts w:ascii="Times New Roman" w:hAnsi="Times New Roman" w:cs="Times New Roman"/>
          <w:sz w:val="24"/>
          <w:szCs w:val="24"/>
          <w:lang w:val="pl-PL"/>
        </w:rPr>
        <w:t xml:space="preserve">a czasów </w:t>
      </w:r>
      <w:r w:rsidR="00381944">
        <w:rPr>
          <w:rFonts w:ascii="Times New Roman" w:hAnsi="Times New Roman" w:cs="Times New Roman"/>
          <w:sz w:val="24"/>
          <w:szCs w:val="24"/>
          <w:lang w:val="pl-PL"/>
        </w:rPr>
        <w:t xml:space="preserve">ich rządów </w:t>
      </w:r>
      <w:r w:rsidR="00FB5949">
        <w:rPr>
          <w:rFonts w:ascii="Times New Roman" w:hAnsi="Times New Roman" w:cs="Times New Roman"/>
          <w:sz w:val="24"/>
          <w:szCs w:val="24"/>
          <w:lang w:val="pl-PL"/>
        </w:rPr>
        <w:t xml:space="preserve"> </w:t>
      </w:r>
      <w:r w:rsidR="008C4E42" w:rsidRPr="008C4E42">
        <w:rPr>
          <w:rFonts w:ascii="Times New Roman" w:hAnsi="Times New Roman" w:cs="Times New Roman"/>
          <w:sz w:val="24"/>
          <w:szCs w:val="24"/>
          <w:lang w:val="pl-PL"/>
        </w:rPr>
        <w:t>istniały dwa dwory</w:t>
      </w:r>
      <w:r w:rsidR="008C4E42">
        <w:rPr>
          <w:rFonts w:ascii="Times New Roman" w:hAnsi="Times New Roman" w:cs="Times New Roman"/>
          <w:sz w:val="24"/>
          <w:szCs w:val="24"/>
          <w:lang w:val="pl-PL"/>
        </w:rPr>
        <w:t>”</w:t>
      </w:r>
      <w:r w:rsidR="008C4E42">
        <w:rPr>
          <w:rStyle w:val="Odwoanieprzypisudolnego"/>
          <w:rFonts w:ascii="Times New Roman" w:hAnsi="Times New Roman" w:cs="Times New Roman"/>
          <w:sz w:val="24"/>
          <w:szCs w:val="24"/>
          <w:lang w:val="pl-PL"/>
        </w:rPr>
        <w:footnoteReference w:id="25"/>
      </w:r>
      <w:r w:rsidR="008C4E42" w:rsidRPr="008C4E42">
        <w:rPr>
          <w:rFonts w:ascii="Times New Roman" w:hAnsi="Times New Roman" w:cs="Times New Roman"/>
          <w:sz w:val="24"/>
          <w:szCs w:val="24"/>
          <w:lang w:val="pl-PL"/>
        </w:rPr>
        <w:t>.</w:t>
      </w:r>
      <w:r w:rsidR="008C4E42">
        <w:rPr>
          <w:rFonts w:ascii="Times New Roman" w:hAnsi="Times New Roman" w:cs="Times New Roman"/>
          <w:sz w:val="24"/>
          <w:szCs w:val="24"/>
          <w:lang w:val="pl-PL"/>
        </w:rPr>
        <w:t xml:space="preserve"> </w:t>
      </w:r>
      <w:r w:rsidR="009003A0">
        <w:rPr>
          <w:rFonts w:ascii="Times New Roman" w:hAnsi="Times New Roman" w:cs="Times New Roman"/>
          <w:sz w:val="24"/>
          <w:szCs w:val="24"/>
          <w:lang w:val="pl-PL"/>
        </w:rPr>
        <w:t xml:space="preserve">W roku 1772 w Dębowej Łęce </w:t>
      </w:r>
      <w:r w:rsidR="008759D3">
        <w:rPr>
          <w:rFonts w:ascii="Times New Roman" w:hAnsi="Times New Roman" w:cs="Times New Roman"/>
          <w:sz w:val="24"/>
          <w:szCs w:val="24"/>
          <w:lang w:val="pl-PL"/>
        </w:rPr>
        <w:t>władanej przez szlach</w:t>
      </w:r>
      <w:r w:rsidR="00317125">
        <w:rPr>
          <w:rFonts w:ascii="Times New Roman" w:hAnsi="Times New Roman" w:cs="Times New Roman"/>
          <w:sz w:val="24"/>
          <w:szCs w:val="24"/>
          <w:lang w:val="pl-PL"/>
        </w:rPr>
        <w:t>tę protestancką, znajdował się najniższych odsetek</w:t>
      </w:r>
      <w:r w:rsidR="008759D3">
        <w:rPr>
          <w:rFonts w:ascii="Times New Roman" w:hAnsi="Times New Roman" w:cs="Times New Roman"/>
          <w:sz w:val="24"/>
          <w:szCs w:val="24"/>
          <w:lang w:val="pl-PL"/>
        </w:rPr>
        <w:t xml:space="preserve"> katolików na terenie ziemi wschowskiej i wynosił on 3</w:t>
      </w:r>
      <w:r w:rsidR="00396F3E">
        <w:rPr>
          <w:rFonts w:ascii="Times New Roman" w:hAnsi="Times New Roman" w:cs="Times New Roman"/>
          <w:sz w:val="24"/>
          <w:szCs w:val="24"/>
          <w:lang w:val="pl-PL"/>
        </w:rPr>
        <w:t xml:space="preserve">8,5%. Niższy odsetek był tylko </w:t>
      </w:r>
      <w:r w:rsidR="008759D3">
        <w:rPr>
          <w:rFonts w:ascii="Times New Roman" w:hAnsi="Times New Roman" w:cs="Times New Roman"/>
          <w:sz w:val="24"/>
          <w:szCs w:val="24"/>
          <w:lang w:val="pl-PL"/>
        </w:rPr>
        <w:t>w Osowej Sieni (19%)</w:t>
      </w:r>
      <w:r w:rsidR="008759D3">
        <w:rPr>
          <w:rStyle w:val="Odwoanieprzypisudolnego"/>
          <w:rFonts w:ascii="Times New Roman" w:hAnsi="Times New Roman" w:cs="Times New Roman"/>
          <w:sz w:val="24"/>
          <w:szCs w:val="24"/>
          <w:lang w:val="pl-PL"/>
        </w:rPr>
        <w:footnoteReference w:id="26"/>
      </w:r>
      <w:r w:rsidR="008759D3">
        <w:rPr>
          <w:rFonts w:ascii="Times New Roman" w:hAnsi="Times New Roman" w:cs="Times New Roman"/>
          <w:sz w:val="24"/>
          <w:szCs w:val="24"/>
          <w:lang w:val="pl-PL"/>
        </w:rPr>
        <w:t>.</w:t>
      </w:r>
      <w:r w:rsidR="00800520">
        <w:rPr>
          <w:rFonts w:ascii="Times New Roman" w:hAnsi="Times New Roman" w:cs="Times New Roman"/>
          <w:sz w:val="24"/>
          <w:szCs w:val="24"/>
          <w:lang w:val="pl-PL"/>
        </w:rPr>
        <w:t xml:space="preserve"> W XVIII stuleciu </w:t>
      </w:r>
      <w:r w:rsidR="009E3EE1">
        <w:rPr>
          <w:rFonts w:ascii="Times New Roman" w:hAnsi="Times New Roman" w:cs="Times New Roman"/>
          <w:sz w:val="24"/>
          <w:szCs w:val="24"/>
          <w:lang w:val="pl-PL"/>
        </w:rPr>
        <w:t>chłopi wschowscy świadczyli rentę odrobkową (pańszczyznę) sięgającą najczęściej „5 dni w tygodniu, choć np. w roku 1773 czterech kmieci ze wsi Łysiny  od Wielkiego Czwartku do Św. Marcina (11 XI) każdego roku pracowało nawet po 6 dni w tygodniu”</w:t>
      </w:r>
      <w:r w:rsidR="009E3EE1">
        <w:rPr>
          <w:rStyle w:val="Odwoanieprzypisudolnego"/>
          <w:rFonts w:ascii="Times New Roman" w:hAnsi="Times New Roman" w:cs="Times New Roman"/>
          <w:sz w:val="24"/>
          <w:szCs w:val="24"/>
          <w:lang w:val="pl-PL"/>
        </w:rPr>
        <w:footnoteReference w:id="27"/>
      </w:r>
      <w:r w:rsidR="009E3EE1">
        <w:rPr>
          <w:rFonts w:ascii="Times New Roman" w:hAnsi="Times New Roman" w:cs="Times New Roman"/>
          <w:sz w:val="24"/>
          <w:szCs w:val="24"/>
          <w:lang w:val="pl-PL"/>
        </w:rPr>
        <w:t xml:space="preserve">. </w:t>
      </w:r>
      <w:r w:rsidR="00271E76">
        <w:rPr>
          <w:rFonts w:ascii="Times New Roman" w:hAnsi="Times New Roman" w:cs="Times New Roman"/>
          <w:sz w:val="24"/>
          <w:szCs w:val="24"/>
          <w:lang w:val="pl-PL"/>
        </w:rPr>
        <w:t xml:space="preserve"> </w:t>
      </w:r>
      <w:r w:rsidR="009E3EE1">
        <w:rPr>
          <w:rFonts w:ascii="Times New Roman" w:hAnsi="Times New Roman" w:cs="Times New Roman"/>
          <w:sz w:val="24"/>
          <w:szCs w:val="24"/>
          <w:lang w:val="pl-PL"/>
        </w:rPr>
        <w:t>Dla porównania w Dębowej Łęce w 1752</w:t>
      </w:r>
      <w:r w:rsidR="00BB6718">
        <w:rPr>
          <w:rFonts w:ascii="Times New Roman" w:hAnsi="Times New Roman" w:cs="Times New Roman"/>
          <w:sz w:val="24"/>
          <w:szCs w:val="24"/>
          <w:lang w:val="pl-PL"/>
        </w:rPr>
        <w:t xml:space="preserve"> roku </w:t>
      </w:r>
      <w:r w:rsidR="009E3EE1">
        <w:rPr>
          <w:rFonts w:ascii="Times New Roman" w:hAnsi="Times New Roman" w:cs="Times New Roman"/>
          <w:sz w:val="24"/>
          <w:szCs w:val="24"/>
          <w:lang w:val="pl-PL"/>
        </w:rPr>
        <w:t xml:space="preserve">obowiązywały tylko 3 dni pańszczyzny. Natomiast w roku 1775, zgodnie z nową tendencją danin w naturze, każdy chłop </w:t>
      </w:r>
      <w:r w:rsidR="00182B02">
        <w:rPr>
          <w:rFonts w:ascii="Times New Roman" w:hAnsi="Times New Roman" w:cs="Times New Roman"/>
          <w:sz w:val="24"/>
          <w:szCs w:val="24"/>
          <w:lang w:val="pl-PL"/>
        </w:rPr>
        <w:t xml:space="preserve">z Dębowej Łęki </w:t>
      </w:r>
      <w:r w:rsidR="009E3EE1">
        <w:rPr>
          <w:rFonts w:ascii="Times New Roman" w:hAnsi="Times New Roman" w:cs="Times New Roman"/>
          <w:sz w:val="24"/>
          <w:szCs w:val="24"/>
          <w:lang w:val="pl-PL"/>
        </w:rPr>
        <w:t>miał tzw. kontrakt według którego odpracowywał pańszczyznę, składał daniny i płacił czynsz</w:t>
      </w:r>
      <w:r w:rsidR="009E3EE1">
        <w:rPr>
          <w:rStyle w:val="Odwoanieprzypisudolnego"/>
          <w:rFonts w:ascii="Times New Roman" w:hAnsi="Times New Roman" w:cs="Times New Roman"/>
          <w:sz w:val="24"/>
          <w:szCs w:val="24"/>
          <w:lang w:val="pl-PL"/>
        </w:rPr>
        <w:footnoteReference w:id="28"/>
      </w:r>
      <w:r w:rsidR="009E3EE1">
        <w:rPr>
          <w:rFonts w:ascii="Times New Roman" w:hAnsi="Times New Roman" w:cs="Times New Roman"/>
          <w:sz w:val="24"/>
          <w:szCs w:val="24"/>
          <w:lang w:val="pl-PL"/>
        </w:rPr>
        <w:t>.</w:t>
      </w:r>
    </w:p>
    <w:p w:rsidR="005F6874" w:rsidRPr="005F6874" w:rsidRDefault="00A520AB" w:rsidP="005F6874">
      <w:pPr>
        <w:spacing w:line="360" w:lineRule="auto"/>
        <w:ind w:left="705" w:firstLine="3"/>
        <w:jc w:val="both"/>
        <w:rPr>
          <w:rFonts w:ascii="Times New Roman" w:hAnsi="Times New Roman" w:cs="Times New Roman"/>
          <w:lang w:val="pl-PL"/>
        </w:rPr>
      </w:pPr>
      <w:r w:rsidRPr="005F6874">
        <w:rPr>
          <w:rFonts w:ascii="Times New Roman" w:hAnsi="Times New Roman" w:cs="Times New Roman"/>
          <w:lang w:val="pl-PL"/>
        </w:rPr>
        <w:t xml:space="preserve"> W XVIII w. dobra znajdowały się w rękach kilku rodzin, m.in.. Pawłowskich, zarządzających obydwoma częściami wsi, zaś później, od 1752 do rodziny Łuków, i od 1814 do Aleksandra </w:t>
      </w:r>
      <w:r w:rsidRPr="005F6874">
        <w:rPr>
          <w:rFonts w:ascii="Times New Roman" w:hAnsi="Times New Roman" w:cs="Times New Roman"/>
          <w:lang w:val="pl-PL"/>
        </w:rPr>
        <w:lastRenderedPageBreak/>
        <w:t>Brodowskiego. Ten ostatni właściciel w 1845 zbudował pałac na miejscu wcześniejszej siedziby</w:t>
      </w:r>
      <w:r w:rsidR="007248DF" w:rsidRPr="005F6874">
        <w:rPr>
          <w:rStyle w:val="Odwoanieprzypisudolnego"/>
          <w:rFonts w:ascii="Times New Roman" w:hAnsi="Times New Roman" w:cs="Times New Roman"/>
          <w:lang w:val="pl-PL"/>
        </w:rPr>
        <w:footnoteReference w:id="29"/>
      </w:r>
      <w:r w:rsidRPr="005F6874">
        <w:rPr>
          <w:rFonts w:ascii="Times New Roman" w:hAnsi="Times New Roman" w:cs="Times New Roman"/>
          <w:lang w:val="pl-PL"/>
        </w:rPr>
        <w:t>.</w:t>
      </w:r>
    </w:p>
    <w:p w:rsidR="009E67CB" w:rsidRDefault="00A520AB" w:rsidP="005F6874">
      <w:pPr>
        <w:spacing w:line="360" w:lineRule="auto"/>
        <w:jc w:val="both"/>
        <w:rPr>
          <w:rFonts w:ascii="Times New Roman" w:hAnsi="Times New Roman" w:cs="Times New Roman"/>
          <w:sz w:val="24"/>
          <w:szCs w:val="24"/>
          <w:lang w:val="pl-PL"/>
        </w:rPr>
      </w:pPr>
      <w:r w:rsidRPr="007248DF">
        <w:rPr>
          <w:rFonts w:ascii="Times New Roman" w:hAnsi="Times New Roman" w:cs="Times New Roman"/>
          <w:sz w:val="24"/>
          <w:szCs w:val="24"/>
          <w:lang w:val="pl-PL"/>
        </w:rPr>
        <w:t xml:space="preserve"> </w:t>
      </w:r>
      <w:r w:rsidR="00396F3E">
        <w:rPr>
          <w:rFonts w:ascii="Times New Roman" w:hAnsi="Times New Roman" w:cs="Times New Roman"/>
          <w:sz w:val="24"/>
          <w:szCs w:val="24"/>
          <w:lang w:val="pl-PL"/>
        </w:rPr>
        <w:t>W 2 poł. XVIII w. wieś była podzielona między Kowalskich, Ossowskich, Sielską i Andrzeja Ossowskiego</w:t>
      </w:r>
      <w:r w:rsidR="00396F3E">
        <w:rPr>
          <w:rStyle w:val="Odwoanieprzypisudolnego"/>
          <w:rFonts w:ascii="Times New Roman" w:hAnsi="Times New Roman" w:cs="Times New Roman"/>
          <w:sz w:val="24"/>
          <w:szCs w:val="24"/>
          <w:lang w:val="pl-PL"/>
        </w:rPr>
        <w:footnoteReference w:id="30"/>
      </w:r>
      <w:r w:rsidR="00396F3E">
        <w:rPr>
          <w:rFonts w:ascii="Times New Roman" w:hAnsi="Times New Roman" w:cs="Times New Roman"/>
          <w:sz w:val="24"/>
          <w:szCs w:val="24"/>
          <w:lang w:val="pl-PL"/>
        </w:rPr>
        <w:t xml:space="preserve">. </w:t>
      </w:r>
      <w:r w:rsidR="009E67CB">
        <w:rPr>
          <w:rFonts w:ascii="Times New Roman" w:hAnsi="Times New Roman" w:cs="Times New Roman"/>
          <w:sz w:val="24"/>
          <w:szCs w:val="24"/>
          <w:lang w:val="pl-PL"/>
        </w:rPr>
        <w:t xml:space="preserve">Opis rezydencji pałacowej w Dębowej Łęce znajduje się w rejestrze Lubuskiego Wojewódzkiego Konserwatora Zabytków:   </w:t>
      </w:r>
      <w:r w:rsidR="00C8365A">
        <w:rPr>
          <w:rFonts w:ascii="Times New Roman" w:hAnsi="Times New Roman" w:cs="Times New Roman"/>
          <w:sz w:val="24"/>
          <w:szCs w:val="24"/>
          <w:lang w:val="pl-PL"/>
        </w:rPr>
        <w:t xml:space="preserve"> </w:t>
      </w:r>
    </w:p>
    <w:p w:rsidR="009E67CB" w:rsidRPr="00F56AB7" w:rsidRDefault="00780DAC" w:rsidP="009E67CB">
      <w:pPr>
        <w:spacing w:line="360" w:lineRule="auto"/>
        <w:ind w:left="705"/>
        <w:jc w:val="both"/>
        <w:rPr>
          <w:rFonts w:ascii="Times New Roman" w:hAnsi="Times New Roman" w:cs="Times New Roman"/>
          <w:lang w:val="pl-PL"/>
        </w:rPr>
      </w:pPr>
      <w:r w:rsidRPr="00F56AB7">
        <w:rPr>
          <w:rFonts w:ascii="Times New Roman" w:hAnsi="Times New Roman" w:cs="Times New Roman"/>
          <w:lang w:val="pl-PL"/>
        </w:rPr>
        <w:t>W pierwszej połowie XVIII wieku</w:t>
      </w:r>
      <w:r w:rsidR="00F90FC3">
        <w:rPr>
          <w:rFonts w:ascii="Times New Roman" w:hAnsi="Times New Roman" w:cs="Times New Roman"/>
          <w:lang w:val="pl-PL"/>
        </w:rPr>
        <w:t xml:space="preserve"> w dobrach Pawłowskich istniał »</w:t>
      </w:r>
      <w:r w:rsidRPr="00F56AB7">
        <w:rPr>
          <w:rFonts w:ascii="Times New Roman" w:hAnsi="Times New Roman" w:cs="Times New Roman"/>
          <w:lang w:val="pl-PL"/>
        </w:rPr>
        <w:t>dwór wielki</w:t>
      </w:r>
      <w:r w:rsidR="000F19A6" w:rsidRPr="00F56AB7">
        <w:rPr>
          <w:rFonts w:ascii="Times New Roman" w:hAnsi="Times New Roman" w:cs="Times New Roman"/>
          <w:lang w:val="pl-PL"/>
        </w:rPr>
        <w:t xml:space="preserve"> […] o dwóch piętrach»</w:t>
      </w:r>
      <w:r w:rsidRPr="00F56AB7">
        <w:rPr>
          <w:rFonts w:ascii="Times New Roman" w:hAnsi="Times New Roman" w:cs="Times New Roman"/>
          <w:lang w:val="pl-PL"/>
        </w:rPr>
        <w:t xml:space="preserve">, w podwórzu natomiast </w:t>
      </w:r>
      <w:r w:rsidR="000F19A6" w:rsidRPr="00F56AB7">
        <w:rPr>
          <w:rFonts w:ascii="Times New Roman" w:hAnsi="Times New Roman" w:cs="Times New Roman"/>
          <w:lang w:val="pl-PL"/>
        </w:rPr>
        <w:t xml:space="preserve">«dworek mały […] w </w:t>
      </w:r>
      <w:proofErr w:type="spellStart"/>
      <w:r w:rsidR="000F19A6" w:rsidRPr="00F56AB7">
        <w:rPr>
          <w:rFonts w:ascii="Times New Roman" w:hAnsi="Times New Roman" w:cs="Times New Roman"/>
          <w:lang w:val="pl-PL"/>
        </w:rPr>
        <w:t>l</w:t>
      </w:r>
      <w:r w:rsidR="00F90FC3">
        <w:rPr>
          <w:rFonts w:ascii="Times New Roman" w:hAnsi="Times New Roman" w:cs="Times New Roman"/>
          <w:lang w:val="pl-PL"/>
        </w:rPr>
        <w:t>epionkę</w:t>
      </w:r>
      <w:proofErr w:type="spellEnd"/>
      <w:r w:rsidR="00F90FC3">
        <w:rPr>
          <w:rFonts w:ascii="Times New Roman" w:hAnsi="Times New Roman" w:cs="Times New Roman"/>
          <w:lang w:val="pl-PL"/>
        </w:rPr>
        <w:t>«</w:t>
      </w:r>
      <w:r w:rsidRPr="00F56AB7">
        <w:rPr>
          <w:rFonts w:ascii="Times New Roman" w:hAnsi="Times New Roman" w:cs="Times New Roman"/>
          <w:lang w:val="pl-PL"/>
        </w:rPr>
        <w:t xml:space="preserve">. W roku 1743 w dużym dworze mieszkał Franciszek </w:t>
      </w:r>
      <w:proofErr w:type="spellStart"/>
      <w:r w:rsidRPr="00F56AB7">
        <w:rPr>
          <w:rFonts w:ascii="Times New Roman" w:hAnsi="Times New Roman" w:cs="Times New Roman"/>
          <w:lang w:val="pl-PL"/>
        </w:rPr>
        <w:t>Koszucki</w:t>
      </w:r>
      <w:proofErr w:type="spellEnd"/>
      <w:r w:rsidRPr="00F56AB7">
        <w:rPr>
          <w:rFonts w:ascii="Times New Roman" w:hAnsi="Times New Roman" w:cs="Times New Roman"/>
          <w:lang w:val="pl-PL"/>
        </w:rPr>
        <w:t>. Po jego śmierci w 1752 roku folwark górny kupiła rodzina Łuków i w 1753 r</w:t>
      </w:r>
      <w:r w:rsidR="00F90FC3">
        <w:rPr>
          <w:rFonts w:ascii="Times New Roman" w:hAnsi="Times New Roman" w:cs="Times New Roman"/>
          <w:lang w:val="pl-PL"/>
        </w:rPr>
        <w:t>oku wybudowała w nim nowy dwór w »</w:t>
      </w:r>
      <w:proofErr w:type="spellStart"/>
      <w:r w:rsidR="00F90FC3">
        <w:rPr>
          <w:rFonts w:ascii="Times New Roman" w:hAnsi="Times New Roman" w:cs="Times New Roman"/>
          <w:lang w:val="pl-PL"/>
        </w:rPr>
        <w:t>lepionkę</w:t>
      </w:r>
      <w:proofErr w:type="spellEnd"/>
      <w:r w:rsidR="00F90FC3">
        <w:rPr>
          <w:rFonts w:ascii="Times New Roman" w:hAnsi="Times New Roman" w:cs="Times New Roman"/>
          <w:lang w:val="pl-PL"/>
        </w:rPr>
        <w:t>, pod szkudłami«</w:t>
      </w:r>
      <w:r w:rsidR="00F11179" w:rsidRPr="00F56AB7">
        <w:rPr>
          <w:rFonts w:ascii="Times New Roman" w:hAnsi="Times New Roman" w:cs="Times New Roman"/>
          <w:lang w:val="pl-PL"/>
        </w:rPr>
        <w:t>, którego bu</w:t>
      </w:r>
      <w:r w:rsidRPr="00F56AB7">
        <w:rPr>
          <w:rFonts w:ascii="Times New Roman" w:hAnsi="Times New Roman" w:cs="Times New Roman"/>
          <w:lang w:val="pl-PL"/>
        </w:rPr>
        <w:t xml:space="preserve">downiczym był </w:t>
      </w:r>
      <w:proofErr w:type="spellStart"/>
      <w:r w:rsidRPr="00F56AB7">
        <w:rPr>
          <w:rFonts w:ascii="Times New Roman" w:hAnsi="Times New Roman" w:cs="Times New Roman"/>
          <w:lang w:val="pl-PL"/>
        </w:rPr>
        <w:t>Pakisch</w:t>
      </w:r>
      <w:proofErr w:type="spellEnd"/>
      <w:r w:rsidRPr="00F56AB7">
        <w:rPr>
          <w:rFonts w:ascii="Times New Roman" w:hAnsi="Times New Roman" w:cs="Times New Roman"/>
          <w:lang w:val="pl-PL"/>
        </w:rPr>
        <w:t>. W roku 1814 właścicielem wsi został Aleksander Brodowski – późniejszy dyrektor generalny Ziemstwa Kredytowego w Poznaniu (</w:t>
      </w:r>
      <w:r w:rsidRPr="003D7449">
        <w:rPr>
          <w:rFonts w:ascii="Times New Roman" w:hAnsi="Times New Roman" w:cs="Times New Roman"/>
          <w:i/>
          <w:lang w:val="pl-PL"/>
        </w:rPr>
        <w:t xml:space="preserve">General </w:t>
      </w:r>
      <w:proofErr w:type="spellStart"/>
      <w:r w:rsidRPr="003D7449">
        <w:rPr>
          <w:rFonts w:ascii="Times New Roman" w:hAnsi="Times New Roman" w:cs="Times New Roman"/>
          <w:i/>
          <w:lang w:val="pl-PL"/>
        </w:rPr>
        <w:t>Landschafter</w:t>
      </w:r>
      <w:proofErr w:type="spellEnd"/>
      <w:r w:rsidRPr="003D7449">
        <w:rPr>
          <w:rFonts w:ascii="Times New Roman" w:hAnsi="Times New Roman" w:cs="Times New Roman"/>
          <w:i/>
          <w:lang w:val="pl-PL"/>
        </w:rPr>
        <w:t xml:space="preserve"> </w:t>
      </w:r>
      <w:proofErr w:type="spellStart"/>
      <w:r w:rsidRPr="003D7449">
        <w:rPr>
          <w:rFonts w:ascii="Times New Roman" w:hAnsi="Times New Roman" w:cs="Times New Roman"/>
          <w:i/>
          <w:lang w:val="pl-PL"/>
        </w:rPr>
        <w:t>Director</w:t>
      </w:r>
      <w:proofErr w:type="spellEnd"/>
      <w:r w:rsidRPr="003D7449">
        <w:rPr>
          <w:rFonts w:ascii="Times New Roman" w:hAnsi="Times New Roman" w:cs="Times New Roman"/>
          <w:i/>
          <w:lang w:val="pl-PL"/>
        </w:rPr>
        <w:t xml:space="preserve"> in </w:t>
      </w:r>
      <w:proofErr w:type="spellStart"/>
      <w:r w:rsidRPr="003D7449">
        <w:rPr>
          <w:rFonts w:ascii="Times New Roman" w:hAnsi="Times New Roman" w:cs="Times New Roman"/>
          <w:i/>
          <w:lang w:val="pl-PL"/>
        </w:rPr>
        <w:t>Posen</w:t>
      </w:r>
      <w:proofErr w:type="spellEnd"/>
      <w:r w:rsidRPr="00F56AB7">
        <w:rPr>
          <w:rFonts w:ascii="Times New Roman" w:hAnsi="Times New Roman" w:cs="Times New Roman"/>
          <w:lang w:val="pl-PL"/>
        </w:rPr>
        <w:t>). W 1845 roku Brodowski w miejsce starej siedziby wybudował nowy pałac w popularnym wówczas w Wielkopolsce typie willi włoskiej. Rezydencja w majątku górnym została przebudowana pod koniec XIX wieku. Projekt przebudowy</w:t>
      </w:r>
      <w:r w:rsidR="000F19A6" w:rsidRPr="00F56AB7">
        <w:rPr>
          <w:rFonts w:ascii="Times New Roman" w:hAnsi="Times New Roman" w:cs="Times New Roman"/>
          <w:lang w:val="pl-PL"/>
        </w:rPr>
        <w:t xml:space="preserve"> pałacu łączo</w:t>
      </w:r>
      <w:r w:rsidRPr="00F56AB7">
        <w:rPr>
          <w:rFonts w:ascii="Times New Roman" w:hAnsi="Times New Roman" w:cs="Times New Roman"/>
          <w:lang w:val="pl-PL"/>
        </w:rPr>
        <w:t xml:space="preserve">ny jest z kręgiem berlińskiego architekta </w:t>
      </w:r>
      <w:proofErr w:type="spellStart"/>
      <w:r w:rsidRPr="00F56AB7">
        <w:rPr>
          <w:rFonts w:ascii="Times New Roman" w:hAnsi="Times New Roman" w:cs="Times New Roman"/>
          <w:lang w:val="pl-PL"/>
        </w:rPr>
        <w:t>Stüllera</w:t>
      </w:r>
      <w:proofErr w:type="spellEnd"/>
      <w:r w:rsidRPr="00F56AB7">
        <w:rPr>
          <w:rFonts w:ascii="Times New Roman" w:hAnsi="Times New Roman" w:cs="Times New Roman"/>
          <w:lang w:val="pl-PL"/>
        </w:rPr>
        <w:t>. […]</w:t>
      </w:r>
      <w:r w:rsidR="000F19A6" w:rsidRPr="00F56AB7">
        <w:rPr>
          <w:rFonts w:ascii="Times New Roman" w:hAnsi="Times New Roman" w:cs="Times New Roman"/>
          <w:lang w:val="pl-PL"/>
        </w:rPr>
        <w:t xml:space="preserve"> </w:t>
      </w:r>
      <w:r w:rsidRPr="00F56AB7">
        <w:rPr>
          <w:rFonts w:ascii="Times New Roman" w:hAnsi="Times New Roman" w:cs="Times New Roman"/>
          <w:lang w:val="pl-PL"/>
        </w:rPr>
        <w:t>Rezydencja wzniesiona z</w:t>
      </w:r>
      <w:r w:rsidR="000F19A6" w:rsidRPr="00F56AB7">
        <w:rPr>
          <w:rFonts w:ascii="Times New Roman" w:hAnsi="Times New Roman" w:cs="Times New Roman"/>
          <w:lang w:val="pl-PL"/>
        </w:rPr>
        <w:t>ostała na rzucie dwóch zestawio</w:t>
      </w:r>
      <w:r w:rsidRPr="00F56AB7">
        <w:rPr>
          <w:rFonts w:ascii="Times New Roman" w:hAnsi="Times New Roman" w:cs="Times New Roman"/>
          <w:lang w:val="pl-PL"/>
        </w:rPr>
        <w:t>nych prostopadle, zróżnicowanych rozmiarem czworob</w:t>
      </w:r>
      <w:r w:rsidR="000F19A6" w:rsidRPr="00F56AB7">
        <w:rPr>
          <w:rFonts w:ascii="Times New Roman" w:hAnsi="Times New Roman" w:cs="Times New Roman"/>
          <w:lang w:val="pl-PL"/>
        </w:rPr>
        <w:t>oków, z kwadratową wieżą w połu</w:t>
      </w:r>
      <w:r w:rsidRPr="00F56AB7">
        <w:rPr>
          <w:rFonts w:ascii="Times New Roman" w:hAnsi="Times New Roman" w:cs="Times New Roman"/>
          <w:lang w:val="pl-PL"/>
        </w:rPr>
        <w:t>dniowo-wschodnim narożniku skrzydła głównego. Brył</w:t>
      </w:r>
      <w:r w:rsidR="000F19A6" w:rsidRPr="00F56AB7">
        <w:rPr>
          <w:rFonts w:ascii="Times New Roman" w:hAnsi="Times New Roman" w:cs="Times New Roman"/>
          <w:lang w:val="pl-PL"/>
        </w:rPr>
        <w:t>a obiektu zróżnicowana gabaryto</w:t>
      </w:r>
      <w:r w:rsidRPr="00F56AB7">
        <w:rPr>
          <w:rFonts w:ascii="Times New Roman" w:hAnsi="Times New Roman" w:cs="Times New Roman"/>
          <w:lang w:val="pl-PL"/>
        </w:rPr>
        <w:t>wo, z czło</w:t>
      </w:r>
      <w:r w:rsidR="00271E76">
        <w:rPr>
          <w:rFonts w:ascii="Times New Roman" w:hAnsi="Times New Roman" w:cs="Times New Roman"/>
          <w:lang w:val="pl-PL"/>
        </w:rPr>
        <w:t>nem głównym dwukondygnacyjnym o </w:t>
      </w:r>
      <w:r w:rsidRPr="00F56AB7">
        <w:rPr>
          <w:rFonts w:ascii="Times New Roman" w:hAnsi="Times New Roman" w:cs="Times New Roman"/>
          <w:lang w:val="pl-PL"/>
        </w:rPr>
        <w:t>użytkowym poddaszu i częścią mniejsza parterową z poddaszem. Obie części nakryte są dachami dwuspadowymi. Dominującym członem bryły jest czterokondygnacyjna wieża narożna. Budynek jest murowany z cegły i dekorowany boniowaniem, opracowanym w tynku. El</w:t>
      </w:r>
      <w:r w:rsidR="000F19A6" w:rsidRPr="00F56AB7">
        <w:rPr>
          <w:rFonts w:ascii="Times New Roman" w:hAnsi="Times New Roman" w:cs="Times New Roman"/>
          <w:lang w:val="pl-PL"/>
        </w:rPr>
        <w:t>ewacje skrzydła głównego urozma</w:t>
      </w:r>
      <w:r w:rsidRPr="00F56AB7">
        <w:rPr>
          <w:rFonts w:ascii="Times New Roman" w:hAnsi="Times New Roman" w:cs="Times New Roman"/>
          <w:lang w:val="pl-PL"/>
        </w:rPr>
        <w:t>icają gzymsy kordonowy i wieńczący z fryzem. Otwory okienne w większości prostokątne w profilowanych opaskach, z płycinami pod parapetem, tylko w partii pozornego ryzalitu zamknięte odcinkowo. Przy ryzalicie dostawiony jest par</w:t>
      </w:r>
      <w:r w:rsidR="000F19A6" w:rsidRPr="00F56AB7">
        <w:rPr>
          <w:rFonts w:ascii="Times New Roman" w:hAnsi="Times New Roman" w:cs="Times New Roman"/>
          <w:lang w:val="pl-PL"/>
        </w:rPr>
        <w:t>terowy taras, na którym pierwot</w:t>
      </w:r>
      <w:r w:rsidRPr="00F56AB7">
        <w:rPr>
          <w:rFonts w:ascii="Times New Roman" w:hAnsi="Times New Roman" w:cs="Times New Roman"/>
          <w:lang w:val="pl-PL"/>
        </w:rPr>
        <w:t xml:space="preserve">nie posadowione były antykizujące rzeźby. Motyw fryzu </w:t>
      </w:r>
      <w:r w:rsidR="000F19A6" w:rsidRPr="00F56AB7">
        <w:rPr>
          <w:rFonts w:ascii="Times New Roman" w:hAnsi="Times New Roman" w:cs="Times New Roman"/>
          <w:lang w:val="pl-PL"/>
        </w:rPr>
        <w:t>wieńczącego oraz kształt kwiato</w:t>
      </w:r>
      <w:r w:rsidRPr="00F56AB7">
        <w:rPr>
          <w:rFonts w:ascii="Times New Roman" w:hAnsi="Times New Roman" w:cs="Times New Roman"/>
          <w:lang w:val="pl-PL"/>
        </w:rPr>
        <w:t xml:space="preserve">nów na szczytach budynku są bliźniacze do dekoracji pałacu </w:t>
      </w:r>
      <w:r w:rsidRPr="00F56AB7">
        <w:rPr>
          <w:rFonts w:ascii="Times New Roman" w:hAnsi="Times New Roman" w:cs="Times New Roman"/>
          <w:lang w:val="pl-PL"/>
        </w:rPr>
        <w:lastRenderedPageBreak/>
        <w:t xml:space="preserve">w </w:t>
      </w:r>
      <w:proofErr w:type="spellStart"/>
      <w:r w:rsidRPr="00F56AB7">
        <w:rPr>
          <w:rFonts w:ascii="Times New Roman" w:hAnsi="Times New Roman" w:cs="Times New Roman"/>
          <w:lang w:val="pl-PL"/>
        </w:rPr>
        <w:t>Lginiu</w:t>
      </w:r>
      <w:proofErr w:type="spellEnd"/>
      <w:r w:rsidRPr="00F56AB7">
        <w:rPr>
          <w:rFonts w:ascii="Times New Roman" w:hAnsi="Times New Roman" w:cs="Times New Roman"/>
          <w:lang w:val="pl-PL"/>
        </w:rPr>
        <w:t>, co świadczy o tym, że wskazany detal wykonywany był fabrycznie i używany przy projektach włoskich na tym terenie.</w:t>
      </w:r>
      <w:r w:rsidRPr="00F56AB7">
        <w:rPr>
          <w:rStyle w:val="Odwoanieprzypisudolnego"/>
          <w:rFonts w:ascii="Times New Roman" w:hAnsi="Times New Roman" w:cs="Times New Roman"/>
          <w:lang w:val="pl-PL"/>
        </w:rPr>
        <w:footnoteReference w:id="31"/>
      </w:r>
      <w:r w:rsidRPr="00F56AB7">
        <w:rPr>
          <w:rFonts w:ascii="Times New Roman" w:hAnsi="Times New Roman" w:cs="Times New Roman"/>
          <w:lang w:val="pl-PL"/>
        </w:rPr>
        <w:t xml:space="preserve">   </w:t>
      </w:r>
    </w:p>
    <w:p w:rsidR="00E44485" w:rsidRDefault="00A520AB" w:rsidP="006E49A3">
      <w:pPr>
        <w:spacing w:line="360" w:lineRule="auto"/>
        <w:jc w:val="both"/>
        <w:rPr>
          <w:rFonts w:ascii="Times New Roman" w:hAnsi="Times New Roman" w:cs="Times New Roman"/>
          <w:sz w:val="24"/>
          <w:szCs w:val="24"/>
          <w:lang w:val="pl-PL"/>
        </w:rPr>
      </w:pPr>
      <w:r w:rsidRPr="007248DF">
        <w:rPr>
          <w:rFonts w:ascii="Times New Roman" w:hAnsi="Times New Roman" w:cs="Times New Roman"/>
          <w:sz w:val="24"/>
          <w:szCs w:val="24"/>
          <w:lang w:val="pl-PL"/>
        </w:rPr>
        <w:t>Pałac stanął w północnej części wsi, w pobliżu zabudowań folwarcznych (m.in. rządcówki, kuźni i gorzelni) oraz parku krajobrazowego</w:t>
      </w:r>
      <w:r w:rsidR="00F42E37">
        <w:rPr>
          <w:rStyle w:val="Odwoanieprzypisudolnego"/>
          <w:rFonts w:ascii="Times New Roman" w:hAnsi="Times New Roman" w:cs="Times New Roman"/>
          <w:sz w:val="24"/>
          <w:szCs w:val="24"/>
          <w:lang w:val="pl-PL"/>
        </w:rPr>
        <w:footnoteReference w:id="32"/>
      </w:r>
      <w:r w:rsidRPr="007248DF">
        <w:rPr>
          <w:rFonts w:ascii="Times New Roman" w:hAnsi="Times New Roman" w:cs="Times New Roman"/>
          <w:sz w:val="24"/>
          <w:szCs w:val="24"/>
          <w:lang w:val="pl-PL"/>
        </w:rPr>
        <w:t xml:space="preserve">. W 1865 </w:t>
      </w:r>
      <w:r w:rsidR="003D7449">
        <w:rPr>
          <w:rFonts w:ascii="Times New Roman" w:hAnsi="Times New Roman" w:cs="Times New Roman"/>
          <w:sz w:val="24"/>
          <w:szCs w:val="24"/>
          <w:lang w:val="pl-PL"/>
        </w:rPr>
        <w:t xml:space="preserve">roku </w:t>
      </w:r>
      <w:r w:rsidRPr="007248DF">
        <w:rPr>
          <w:rFonts w:ascii="Times New Roman" w:hAnsi="Times New Roman" w:cs="Times New Roman"/>
          <w:sz w:val="24"/>
          <w:szCs w:val="24"/>
          <w:lang w:val="pl-PL"/>
        </w:rPr>
        <w:t xml:space="preserve">majątek w Dębowej Łęce miał już nowego właściciela – </w:t>
      </w:r>
      <w:proofErr w:type="spellStart"/>
      <w:r w:rsidRPr="007248DF">
        <w:rPr>
          <w:rFonts w:ascii="Times New Roman" w:hAnsi="Times New Roman" w:cs="Times New Roman"/>
          <w:sz w:val="24"/>
          <w:szCs w:val="24"/>
          <w:lang w:val="pl-PL"/>
        </w:rPr>
        <w:t>Johana</w:t>
      </w:r>
      <w:proofErr w:type="spellEnd"/>
      <w:r w:rsidRPr="007248DF">
        <w:rPr>
          <w:rFonts w:ascii="Times New Roman" w:hAnsi="Times New Roman" w:cs="Times New Roman"/>
          <w:sz w:val="24"/>
          <w:szCs w:val="24"/>
          <w:lang w:val="pl-PL"/>
        </w:rPr>
        <w:t xml:space="preserve"> F.E. Hofmanna, którego w 1871 </w:t>
      </w:r>
      <w:r w:rsidR="006A2C1B" w:rsidRPr="007248DF">
        <w:rPr>
          <w:rFonts w:ascii="Times New Roman" w:hAnsi="Times New Roman" w:cs="Times New Roman"/>
          <w:sz w:val="24"/>
          <w:szCs w:val="24"/>
          <w:lang w:val="pl-PL"/>
        </w:rPr>
        <w:t xml:space="preserve">roku zastąpił generał Ferdinand von </w:t>
      </w:r>
      <w:proofErr w:type="spellStart"/>
      <w:r w:rsidR="006A2C1B" w:rsidRPr="007248DF">
        <w:rPr>
          <w:rFonts w:ascii="Times New Roman" w:hAnsi="Times New Roman" w:cs="Times New Roman"/>
          <w:sz w:val="24"/>
          <w:szCs w:val="24"/>
          <w:lang w:val="pl-PL"/>
        </w:rPr>
        <w:t>Stülpnagel</w:t>
      </w:r>
      <w:proofErr w:type="spellEnd"/>
      <w:r w:rsidR="006A2C1B" w:rsidRPr="007248DF">
        <w:rPr>
          <w:rFonts w:ascii="Times New Roman" w:hAnsi="Times New Roman" w:cs="Times New Roman"/>
          <w:sz w:val="24"/>
          <w:szCs w:val="24"/>
          <w:lang w:val="pl-PL"/>
        </w:rPr>
        <w:t>, inicjat</w:t>
      </w:r>
      <w:r w:rsidR="007248DF">
        <w:rPr>
          <w:rFonts w:ascii="Times New Roman" w:hAnsi="Times New Roman" w:cs="Times New Roman"/>
          <w:sz w:val="24"/>
          <w:szCs w:val="24"/>
          <w:lang w:val="pl-PL"/>
        </w:rPr>
        <w:t>o</w:t>
      </w:r>
      <w:r w:rsidR="006A2C1B" w:rsidRPr="007248DF">
        <w:rPr>
          <w:rFonts w:ascii="Times New Roman" w:hAnsi="Times New Roman" w:cs="Times New Roman"/>
          <w:sz w:val="24"/>
          <w:szCs w:val="24"/>
          <w:lang w:val="pl-PL"/>
        </w:rPr>
        <w:t xml:space="preserve">r przebudowy rezydencji.  </w:t>
      </w:r>
      <w:r w:rsidR="000F19A6">
        <w:rPr>
          <w:rFonts w:ascii="Times New Roman" w:hAnsi="Times New Roman" w:cs="Times New Roman"/>
          <w:sz w:val="24"/>
          <w:szCs w:val="24"/>
          <w:lang w:val="pl-PL"/>
        </w:rPr>
        <w:t>„</w:t>
      </w:r>
      <w:r w:rsidR="006A2C1B" w:rsidRPr="007248DF">
        <w:rPr>
          <w:rFonts w:ascii="Times New Roman" w:hAnsi="Times New Roman" w:cs="Times New Roman"/>
          <w:sz w:val="24"/>
          <w:szCs w:val="24"/>
          <w:lang w:val="pl-PL"/>
        </w:rPr>
        <w:t xml:space="preserve">W 1882 źle prowadzony i zrujnowany majątek nabył Julius </w:t>
      </w:r>
      <w:proofErr w:type="spellStart"/>
      <w:r w:rsidR="006A2C1B" w:rsidRPr="007248DF">
        <w:rPr>
          <w:rFonts w:ascii="Times New Roman" w:hAnsi="Times New Roman" w:cs="Times New Roman"/>
          <w:sz w:val="24"/>
          <w:szCs w:val="24"/>
          <w:lang w:val="pl-PL"/>
        </w:rPr>
        <w:t>Lürmann</w:t>
      </w:r>
      <w:proofErr w:type="spellEnd"/>
      <w:r w:rsidR="006E49A3">
        <w:rPr>
          <w:rStyle w:val="Odwoanieprzypisudolnego"/>
          <w:rFonts w:ascii="Times New Roman" w:hAnsi="Times New Roman" w:cs="Times New Roman"/>
          <w:sz w:val="24"/>
          <w:szCs w:val="24"/>
          <w:lang w:val="pl-PL"/>
        </w:rPr>
        <w:footnoteReference w:id="33"/>
      </w:r>
      <w:r w:rsidR="00B77200">
        <w:rPr>
          <w:rFonts w:ascii="Times New Roman" w:hAnsi="Times New Roman" w:cs="Times New Roman"/>
          <w:sz w:val="24"/>
          <w:szCs w:val="24"/>
          <w:lang w:val="pl-PL"/>
        </w:rPr>
        <w:t>”</w:t>
      </w:r>
      <w:r w:rsidR="006A2C1B" w:rsidRPr="007248DF">
        <w:rPr>
          <w:rFonts w:ascii="Times New Roman" w:hAnsi="Times New Roman" w:cs="Times New Roman"/>
          <w:sz w:val="24"/>
          <w:szCs w:val="24"/>
          <w:lang w:val="pl-PL"/>
        </w:rPr>
        <w:t xml:space="preserve">. </w:t>
      </w:r>
      <w:r w:rsidR="006E49A3" w:rsidRPr="00CF52D3">
        <w:rPr>
          <w:rFonts w:ascii="Times New Roman" w:hAnsi="Times New Roman" w:cs="Times New Roman"/>
          <w:sz w:val="24"/>
          <w:szCs w:val="24"/>
          <w:lang w:val="pl-PL"/>
        </w:rPr>
        <w:t>Wieś po traktacie wersal</w:t>
      </w:r>
      <w:r w:rsidR="00271E76">
        <w:rPr>
          <w:rFonts w:ascii="Times New Roman" w:hAnsi="Times New Roman" w:cs="Times New Roman"/>
          <w:sz w:val="24"/>
          <w:szCs w:val="24"/>
          <w:lang w:val="pl-PL"/>
        </w:rPr>
        <w:t>skim przypadła Polsce, jednak w </w:t>
      </w:r>
      <w:r w:rsidR="006E49A3" w:rsidRPr="00CF52D3">
        <w:rPr>
          <w:rFonts w:ascii="Times New Roman" w:hAnsi="Times New Roman" w:cs="Times New Roman"/>
          <w:sz w:val="24"/>
          <w:szCs w:val="24"/>
          <w:lang w:val="pl-PL"/>
        </w:rPr>
        <w:t>wyniku ingerencji miejscowego właściciela majątku Komisja Międzysojusznicza włączyła w 1920</w:t>
      </w:r>
      <w:r w:rsidR="00182B02">
        <w:rPr>
          <w:rFonts w:ascii="Times New Roman" w:hAnsi="Times New Roman" w:cs="Times New Roman"/>
          <w:sz w:val="24"/>
          <w:szCs w:val="24"/>
          <w:lang w:val="pl-PL"/>
        </w:rPr>
        <w:t xml:space="preserve"> roku</w:t>
      </w:r>
      <w:r w:rsidR="006E49A3" w:rsidRPr="00CF52D3">
        <w:rPr>
          <w:rFonts w:ascii="Times New Roman" w:hAnsi="Times New Roman" w:cs="Times New Roman"/>
          <w:sz w:val="24"/>
          <w:szCs w:val="24"/>
          <w:lang w:val="pl-PL"/>
        </w:rPr>
        <w:t xml:space="preserve"> Dębową Łękę do Niemiec w</w:t>
      </w:r>
      <w:r w:rsidR="00C11CFE">
        <w:rPr>
          <w:rFonts w:ascii="Times New Roman" w:hAnsi="Times New Roman" w:cs="Times New Roman"/>
          <w:sz w:val="24"/>
          <w:szCs w:val="24"/>
          <w:lang w:val="pl-PL"/>
        </w:rPr>
        <w:t xml:space="preserve"> zamian za Wijewo i cztery</w:t>
      </w:r>
      <w:r w:rsidR="006E49A3">
        <w:rPr>
          <w:rFonts w:ascii="Times New Roman" w:hAnsi="Times New Roman" w:cs="Times New Roman"/>
          <w:sz w:val="24"/>
          <w:szCs w:val="24"/>
          <w:lang w:val="pl-PL"/>
        </w:rPr>
        <w:t xml:space="preserve"> inne wsie</w:t>
      </w:r>
      <w:r w:rsidR="006E49A3">
        <w:rPr>
          <w:rStyle w:val="Odwoanieprzypisudolnego"/>
          <w:rFonts w:ascii="Times New Roman" w:hAnsi="Times New Roman" w:cs="Times New Roman"/>
          <w:sz w:val="24"/>
          <w:szCs w:val="24"/>
          <w:lang w:val="pl-PL"/>
        </w:rPr>
        <w:footnoteReference w:id="34"/>
      </w:r>
      <w:r w:rsidR="006E49A3">
        <w:rPr>
          <w:rFonts w:ascii="Times New Roman" w:hAnsi="Times New Roman" w:cs="Times New Roman"/>
          <w:sz w:val="24"/>
          <w:szCs w:val="24"/>
          <w:lang w:val="pl-PL"/>
        </w:rPr>
        <w:t xml:space="preserve">. </w:t>
      </w:r>
      <w:r w:rsidR="00182B02">
        <w:rPr>
          <w:rFonts w:ascii="Times New Roman" w:hAnsi="Times New Roman" w:cs="Times New Roman"/>
          <w:sz w:val="24"/>
          <w:szCs w:val="24"/>
          <w:lang w:val="pl-PL"/>
        </w:rPr>
        <w:t xml:space="preserve">Dębowa Łęka pozostała w </w:t>
      </w:r>
      <w:r w:rsidR="006A2C1B" w:rsidRPr="007248DF">
        <w:rPr>
          <w:rFonts w:ascii="Times New Roman" w:hAnsi="Times New Roman" w:cs="Times New Roman"/>
          <w:sz w:val="24"/>
          <w:szCs w:val="24"/>
          <w:lang w:val="pl-PL"/>
        </w:rPr>
        <w:t xml:space="preserve"> rękach </w:t>
      </w:r>
      <w:r w:rsidR="006E49A3">
        <w:rPr>
          <w:rFonts w:ascii="Times New Roman" w:hAnsi="Times New Roman" w:cs="Times New Roman"/>
          <w:sz w:val="24"/>
          <w:szCs w:val="24"/>
          <w:lang w:val="pl-PL"/>
        </w:rPr>
        <w:t xml:space="preserve">rodziny </w:t>
      </w:r>
      <w:r w:rsidR="006A2C1B" w:rsidRPr="007248DF">
        <w:rPr>
          <w:rFonts w:ascii="Times New Roman" w:hAnsi="Times New Roman" w:cs="Times New Roman"/>
          <w:sz w:val="24"/>
          <w:szCs w:val="24"/>
          <w:lang w:val="pl-PL"/>
        </w:rPr>
        <w:t xml:space="preserve"> </w:t>
      </w:r>
      <w:proofErr w:type="spellStart"/>
      <w:r w:rsidR="006E49A3" w:rsidRPr="007248DF">
        <w:rPr>
          <w:rFonts w:ascii="Times New Roman" w:hAnsi="Times New Roman" w:cs="Times New Roman"/>
          <w:sz w:val="24"/>
          <w:szCs w:val="24"/>
          <w:lang w:val="pl-PL"/>
        </w:rPr>
        <w:t>Lürmann</w:t>
      </w:r>
      <w:proofErr w:type="spellEnd"/>
      <w:r w:rsidR="006A2C1B" w:rsidRPr="007248DF">
        <w:rPr>
          <w:rFonts w:ascii="Times New Roman" w:hAnsi="Times New Roman" w:cs="Times New Roman"/>
          <w:sz w:val="24"/>
          <w:szCs w:val="24"/>
          <w:lang w:val="pl-PL"/>
        </w:rPr>
        <w:t xml:space="preserve"> do 1945 roku</w:t>
      </w:r>
      <w:r w:rsidR="007248DF">
        <w:rPr>
          <w:rStyle w:val="Odwoanieprzypisudolnego"/>
          <w:rFonts w:ascii="Times New Roman" w:hAnsi="Times New Roman" w:cs="Times New Roman"/>
          <w:sz w:val="24"/>
          <w:szCs w:val="24"/>
          <w:lang w:val="pl-PL"/>
        </w:rPr>
        <w:footnoteReference w:id="35"/>
      </w:r>
      <w:r w:rsidR="00046873">
        <w:rPr>
          <w:rFonts w:ascii="Times New Roman" w:hAnsi="Times New Roman" w:cs="Times New Roman"/>
          <w:sz w:val="24"/>
          <w:szCs w:val="24"/>
          <w:lang w:val="pl-PL"/>
        </w:rPr>
        <w:t xml:space="preserve"> i widniała w rejestrach jako </w:t>
      </w:r>
      <w:proofErr w:type="spellStart"/>
      <w:r w:rsidR="00046873">
        <w:rPr>
          <w:rFonts w:ascii="Times New Roman" w:hAnsi="Times New Roman" w:cs="Times New Roman"/>
          <w:sz w:val="24"/>
          <w:szCs w:val="24"/>
          <w:lang w:val="pl-PL"/>
        </w:rPr>
        <w:t>Geyersdorf</w:t>
      </w:r>
      <w:proofErr w:type="spellEnd"/>
      <w:r w:rsidR="006A2C1B" w:rsidRPr="007248DF">
        <w:rPr>
          <w:rFonts w:ascii="Times New Roman" w:hAnsi="Times New Roman" w:cs="Times New Roman"/>
          <w:sz w:val="24"/>
          <w:szCs w:val="24"/>
          <w:lang w:val="pl-PL"/>
        </w:rPr>
        <w:t>.</w:t>
      </w:r>
      <w:r w:rsidR="00182B02">
        <w:rPr>
          <w:rFonts w:ascii="Times New Roman" w:hAnsi="Times New Roman" w:cs="Times New Roman"/>
          <w:sz w:val="24"/>
          <w:szCs w:val="24"/>
          <w:lang w:val="pl-PL"/>
        </w:rPr>
        <w:t xml:space="preserve"> </w:t>
      </w:r>
      <w:r w:rsidR="00961C6C">
        <w:rPr>
          <w:rFonts w:ascii="Times New Roman" w:hAnsi="Times New Roman" w:cs="Times New Roman"/>
          <w:sz w:val="24"/>
          <w:szCs w:val="24"/>
          <w:lang w:val="pl-PL"/>
        </w:rPr>
        <w:t xml:space="preserve"> Z okresem II wojny światowej wiąże się kolejne militarne wydarzenie na terenie Dębowej Łęki (</w:t>
      </w:r>
      <w:proofErr w:type="spellStart"/>
      <w:r w:rsidR="00961C6C">
        <w:rPr>
          <w:rFonts w:ascii="Times New Roman" w:hAnsi="Times New Roman" w:cs="Times New Roman"/>
          <w:sz w:val="24"/>
          <w:szCs w:val="24"/>
          <w:lang w:val="pl-PL"/>
        </w:rPr>
        <w:t>Geyersdorf</w:t>
      </w:r>
      <w:proofErr w:type="spellEnd"/>
      <w:r w:rsidR="00961C6C">
        <w:rPr>
          <w:rFonts w:ascii="Times New Roman" w:hAnsi="Times New Roman" w:cs="Times New Roman"/>
          <w:sz w:val="24"/>
          <w:szCs w:val="24"/>
          <w:lang w:val="pl-PL"/>
        </w:rPr>
        <w:t xml:space="preserve">). 2 września 1939 </w:t>
      </w:r>
      <w:r w:rsidR="003D7449">
        <w:rPr>
          <w:rFonts w:ascii="Times New Roman" w:hAnsi="Times New Roman" w:cs="Times New Roman"/>
          <w:sz w:val="24"/>
          <w:szCs w:val="24"/>
          <w:lang w:val="pl-PL"/>
        </w:rPr>
        <w:t xml:space="preserve">roku </w:t>
      </w:r>
      <w:r w:rsidR="00961C6C">
        <w:rPr>
          <w:rFonts w:ascii="Times New Roman" w:hAnsi="Times New Roman" w:cs="Times New Roman"/>
          <w:sz w:val="24"/>
          <w:szCs w:val="24"/>
          <w:lang w:val="pl-PL"/>
        </w:rPr>
        <w:t xml:space="preserve">Wojsko Polskie dokonało </w:t>
      </w:r>
      <w:r w:rsidR="003D7449">
        <w:rPr>
          <w:rFonts w:ascii="Times New Roman" w:hAnsi="Times New Roman" w:cs="Times New Roman"/>
          <w:sz w:val="24"/>
          <w:szCs w:val="24"/>
          <w:lang w:val="pl-PL"/>
        </w:rPr>
        <w:t xml:space="preserve"> z koszar polskiego Leszna </w:t>
      </w:r>
      <w:r w:rsidR="00961C6C">
        <w:rPr>
          <w:rFonts w:ascii="Times New Roman" w:hAnsi="Times New Roman" w:cs="Times New Roman"/>
          <w:sz w:val="24"/>
          <w:szCs w:val="24"/>
          <w:lang w:val="pl-PL"/>
        </w:rPr>
        <w:t xml:space="preserve">tzw. wypadu na Wschowę, która </w:t>
      </w:r>
      <w:r w:rsidR="003D7449">
        <w:rPr>
          <w:rFonts w:ascii="Times New Roman" w:hAnsi="Times New Roman" w:cs="Times New Roman"/>
          <w:sz w:val="24"/>
          <w:szCs w:val="24"/>
          <w:lang w:val="pl-PL"/>
        </w:rPr>
        <w:t>znajdowała się na</w:t>
      </w:r>
      <w:r w:rsidR="00961C6C">
        <w:rPr>
          <w:rFonts w:ascii="Times New Roman" w:hAnsi="Times New Roman" w:cs="Times New Roman"/>
          <w:sz w:val="24"/>
          <w:szCs w:val="24"/>
          <w:lang w:val="pl-PL"/>
        </w:rPr>
        <w:t xml:space="preserve"> terytorium </w:t>
      </w:r>
      <w:r w:rsidR="003D7449">
        <w:rPr>
          <w:rFonts w:ascii="Times New Roman" w:hAnsi="Times New Roman" w:cs="Times New Roman"/>
          <w:sz w:val="24"/>
          <w:szCs w:val="24"/>
          <w:lang w:val="pl-PL"/>
        </w:rPr>
        <w:t xml:space="preserve"> </w:t>
      </w:r>
      <w:r w:rsidR="00065310">
        <w:rPr>
          <w:rFonts w:ascii="Times New Roman" w:hAnsi="Times New Roman" w:cs="Times New Roman"/>
          <w:sz w:val="24"/>
          <w:szCs w:val="24"/>
          <w:lang w:val="pl-PL"/>
        </w:rPr>
        <w:t>niemieckim. Trasa owej</w:t>
      </w:r>
      <w:r w:rsidR="00961C6C">
        <w:rPr>
          <w:rFonts w:ascii="Times New Roman" w:hAnsi="Times New Roman" w:cs="Times New Roman"/>
          <w:sz w:val="24"/>
          <w:szCs w:val="24"/>
          <w:lang w:val="pl-PL"/>
        </w:rPr>
        <w:t xml:space="preserve"> </w:t>
      </w:r>
      <w:r w:rsidR="00065310">
        <w:rPr>
          <w:rFonts w:ascii="Times New Roman" w:hAnsi="Times New Roman" w:cs="Times New Roman"/>
          <w:sz w:val="24"/>
          <w:szCs w:val="24"/>
          <w:lang w:val="pl-PL"/>
        </w:rPr>
        <w:t>zwiadowczej</w:t>
      </w:r>
      <w:r w:rsidR="003D7449">
        <w:rPr>
          <w:rFonts w:ascii="Times New Roman" w:hAnsi="Times New Roman" w:cs="Times New Roman"/>
          <w:sz w:val="24"/>
          <w:szCs w:val="24"/>
          <w:lang w:val="pl-PL"/>
        </w:rPr>
        <w:t xml:space="preserve"> i po części </w:t>
      </w:r>
      <w:r w:rsidR="00065310">
        <w:rPr>
          <w:rFonts w:ascii="Times New Roman" w:hAnsi="Times New Roman" w:cs="Times New Roman"/>
          <w:sz w:val="24"/>
          <w:szCs w:val="24"/>
          <w:lang w:val="pl-PL"/>
        </w:rPr>
        <w:t>zaczepnej operacji</w:t>
      </w:r>
      <w:r w:rsidR="00961C6C">
        <w:rPr>
          <w:rFonts w:ascii="Times New Roman" w:hAnsi="Times New Roman" w:cs="Times New Roman"/>
          <w:sz w:val="24"/>
          <w:szCs w:val="24"/>
          <w:lang w:val="pl-PL"/>
        </w:rPr>
        <w:t xml:space="preserve"> wiodła przez Dębową Łękę, </w:t>
      </w:r>
      <w:r w:rsidR="00146A80">
        <w:rPr>
          <w:rFonts w:ascii="Times New Roman" w:hAnsi="Times New Roman" w:cs="Times New Roman"/>
          <w:sz w:val="24"/>
          <w:szCs w:val="24"/>
          <w:lang w:val="pl-PL"/>
        </w:rPr>
        <w:t xml:space="preserve">która była pierwszą niemiecką miejscowością w </w:t>
      </w:r>
      <w:r w:rsidR="00046873">
        <w:rPr>
          <w:rFonts w:ascii="Times New Roman" w:hAnsi="Times New Roman" w:cs="Times New Roman"/>
          <w:sz w:val="24"/>
          <w:szCs w:val="24"/>
          <w:lang w:val="pl-PL"/>
        </w:rPr>
        <w:t>drodze</w:t>
      </w:r>
      <w:r w:rsidR="004677AC">
        <w:rPr>
          <w:rFonts w:ascii="Times New Roman" w:hAnsi="Times New Roman" w:cs="Times New Roman"/>
          <w:sz w:val="24"/>
          <w:szCs w:val="24"/>
          <w:lang w:val="pl-PL"/>
        </w:rPr>
        <w:t xml:space="preserve"> ku Wschowie</w:t>
      </w:r>
      <w:r w:rsidR="00146A80">
        <w:rPr>
          <w:rFonts w:ascii="Times New Roman" w:hAnsi="Times New Roman" w:cs="Times New Roman"/>
          <w:sz w:val="24"/>
          <w:szCs w:val="24"/>
          <w:lang w:val="pl-PL"/>
        </w:rPr>
        <w:t xml:space="preserve">. </w:t>
      </w:r>
      <w:r w:rsidR="00046873">
        <w:rPr>
          <w:rFonts w:ascii="Times New Roman" w:hAnsi="Times New Roman" w:cs="Times New Roman"/>
          <w:sz w:val="24"/>
          <w:szCs w:val="24"/>
          <w:lang w:val="pl-PL"/>
        </w:rPr>
        <w:t xml:space="preserve">W </w:t>
      </w:r>
      <w:proofErr w:type="spellStart"/>
      <w:r w:rsidR="00046873">
        <w:rPr>
          <w:rFonts w:ascii="Times New Roman" w:hAnsi="Times New Roman" w:cs="Times New Roman"/>
          <w:sz w:val="24"/>
          <w:szCs w:val="24"/>
          <w:lang w:val="pl-PL"/>
        </w:rPr>
        <w:t>Geyersdorf</w:t>
      </w:r>
      <w:proofErr w:type="spellEnd"/>
      <w:r w:rsidR="00046873">
        <w:rPr>
          <w:rFonts w:ascii="Times New Roman" w:hAnsi="Times New Roman" w:cs="Times New Roman"/>
          <w:sz w:val="24"/>
          <w:szCs w:val="24"/>
          <w:lang w:val="pl-PL"/>
        </w:rPr>
        <w:t xml:space="preserve"> z</w:t>
      </w:r>
      <w:r w:rsidR="003D7449">
        <w:rPr>
          <w:rFonts w:ascii="Times New Roman" w:hAnsi="Times New Roman" w:cs="Times New Roman"/>
          <w:sz w:val="24"/>
          <w:szCs w:val="24"/>
          <w:lang w:val="pl-PL"/>
        </w:rPr>
        <w:t xml:space="preserve">najdowała </w:t>
      </w:r>
      <w:r w:rsidR="006938FF">
        <w:rPr>
          <w:rFonts w:ascii="Times New Roman" w:hAnsi="Times New Roman" w:cs="Times New Roman"/>
          <w:sz w:val="24"/>
          <w:szCs w:val="24"/>
          <w:lang w:val="pl-PL"/>
        </w:rPr>
        <w:t>się</w:t>
      </w:r>
      <w:r w:rsidR="00146A80">
        <w:rPr>
          <w:rFonts w:ascii="Times New Roman" w:hAnsi="Times New Roman" w:cs="Times New Roman"/>
          <w:sz w:val="24"/>
          <w:szCs w:val="24"/>
          <w:lang w:val="pl-PL"/>
        </w:rPr>
        <w:t xml:space="preserve"> </w:t>
      </w:r>
      <w:r w:rsidR="003D7449">
        <w:rPr>
          <w:rFonts w:ascii="Times New Roman" w:hAnsi="Times New Roman" w:cs="Times New Roman"/>
          <w:sz w:val="24"/>
          <w:szCs w:val="24"/>
          <w:lang w:val="pl-PL"/>
        </w:rPr>
        <w:t>niemiecka strażnica graniczna i urząd celny</w:t>
      </w:r>
      <w:r w:rsidR="00961C6C">
        <w:rPr>
          <w:rFonts w:ascii="Times New Roman" w:hAnsi="Times New Roman" w:cs="Times New Roman"/>
          <w:sz w:val="24"/>
          <w:szCs w:val="24"/>
          <w:lang w:val="pl-PL"/>
        </w:rPr>
        <w:t>.</w:t>
      </w:r>
    </w:p>
    <w:p w:rsidR="00E44485" w:rsidRPr="00961C6C" w:rsidRDefault="00961C6C" w:rsidP="00961C6C">
      <w:pPr>
        <w:spacing w:line="360" w:lineRule="auto"/>
        <w:ind w:left="705"/>
        <w:jc w:val="both"/>
        <w:rPr>
          <w:rFonts w:ascii="Times New Roman" w:hAnsi="Times New Roman" w:cs="Times New Roman"/>
          <w:lang w:val="pl-PL"/>
        </w:rPr>
      </w:pPr>
      <w:r w:rsidRPr="00961C6C">
        <w:rPr>
          <w:rFonts w:ascii="Times New Roman" w:hAnsi="Times New Roman" w:cs="Times New Roman"/>
          <w:lang w:val="pl-PL"/>
        </w:rPr>
        <w:t>Następnego dnia,</w:t>
      </w:r>
      <w:r>
        <w:rPr>
          <w:rFonts w:ascii="Times New Roman" w:hAnsi="Times New Roman" w:cs="Times New Roman"/>
          <w:lang w:val="pl-PL"/>
        </w:rPr>
        <w:t xml:space="preserve"> [2 września – przyp. A.N. ]</w:t>
      </w:r>
      <w:r w:rsidRPr="00961C6C">
        <w:rPr>
          <w:rFonts w:ascii="Times New Roman" w:hAnsi="Times New Roman" w:cs="Times New Roman"/>
          <w:lang w:val="pl-PL"/>
        </w:rPr>
        <w:t xml:space="preserve"> na tym odcinku frontu, Niemcy, którzy zostali wcześniej dwukrotnie powstrzymani, zachowywali się biernie. Po stronie polskiej natomiast trwały przygotowania do wypadu na terytorium III Rzeszy – w kierunku na </w:t>
      </w:r>
      <w:proofErr w:type="spellStart"/>
      <w:r w:rsidRPr="00961C6C">
        <w:rPr>
          <w:rFonts w:ascii="Times New Roman" w:hAnsi="Times New Roman" w:cs="Times New Roman"/>
          <w:lang w:val="pl-PL"/>
        </w:rPr>
        <w:t>Fraustadt</w:t>
      </w:r>
      <w:proofErr w:type="spellEnd"/>
      <w:r w:rsidRPr="00961C6C">
        <w:rPr>
          <w:rFonts w:ascii="Times New Roman" w:hAnsi="Times New Roman" w:cs="Times New Roman"/>
          <w:lang w:val="pl-PL"/>
        </w:rPr>
        <w:t xml:space="preserve"> (Wschowę). O świcie wystartowały polskie samoloty zwiadowcze, z zadaniem rozpoznania sił niemieckich w okolicach Wschowy. Już w nocy ściągnięto, z odwodów Wielkopolskiej Brygady Kawalerii, pluton kolarzy por. Zbigniewa Barańskiego. Natomiast od samego początku działań w lesie na przedpolu Wschowy znajdował się pluton zwiadowców z 2. szwadronu 17. Pułku Ułanów, dowodzony przez ppor. Tadeusza Stryję, który przekazywał informacje do gen. Abrahama drogą radiową. W godzinach popołudniowych dowódca I baonu 55. Pułku Piechoty otrzymał rozkaz przeprowadzenia</w:t>
      </w:r>
      <w:r w:rsidR="00271E76">
        <w:rPr>
          <w:rFonts w:ascii="Times New Roman" w:hAnsi="Times New Roman" w:cs="Times New Roman"/>
          <w:lang w:val="pl-PL"/>
        </w:rPr>
        <w:t xml:space="preserve"> wypadu na terytorium Niemiec w </w:t>
      </w:r>
      <w:r w:rsidRPr="00961C6C">
        <w:rPr>
          <w:rFonts w:ascii="Times New Roman" w:hAnsi="Times New Roman" w:cs="Times New Roman"/>
          <w:lang w:val="pl-PL"/>
        </w:rPr>
        <w:t>kierunku Wschowy. Rozkaz brzmiał: „[…] odrzucić oddziały nieprzyjaciela i ostrzelać tę miejscowość ogniem artyleryjskim”. Do akcji tej przeznaczono 2. Kompanię Les</w:t>
      </w:r>
      <w:r w:rsidR="00DE0EB6">
        <w:rPr>
          <w:rFonts w:ascii="Times New Roman" w:hAnsi="Times New Roman" w:cs="Times New Roman"/>
          <w:lang w:val="pl-PL"/>
        </w:rPr>
        <w:t>zczyńskiego Pułku Piechoty dowo</w:t>
      </w:r>
      <w:r w:rsidRPr="00961C6C">
        <w:rPr>
          <w:rFonts w:ascii="Times New Roman" w:hAnsi="Times New Roman" w:cs="Times New Roman"/>
          <w:lang w:val="pl-PL"/>
        </w:rPr>
        <w:t xml:space="preserve">dzoną przez kpt. Edmunda </w:t>
      </w:r>
      <w:proofErr w:type="spellStart"/>
      <w:r w:rsidRPr="00961C6C">
        <w:rPr>
          <w:rFonts w:ascii="Times New Roman" w:hAnsi="Times New Roman" w:cs="Times New Roman"/>
          <w:lang w:val="pl-PL"/>
        </w:rPr>
        <w:t>Lesisza</w:t>
      </w:r>
      <w:proofErr w:type="spellEnd"/>
      <w:r w:rsidRPr="00961C6C">
        <w:rPr>
          <w:rFonts w:ascii="Times New Roman" w:hAnsi="Times New Roman" w:cs="Times New Roman"/>
          <w:lang w:val="pl-PL"/>
        </w:rPr>
        <w:t xml:space="preserve">, wzmocnioną plutonem artylerii </w:t>
      </w:r>
      <w:r w:rsidRPr="00961C6C">
        <w:rPr>
          <w:rFonts w:ascii="Times New Roman" w:hAnsi="Times New Roman" w:cs="Times New Roman"/>
          <w:lang w:val="pl-PL"/>
        </w:rPr>
        <w:lastRenderedPageBreak/>
        <w:t xml:space="preserve">piechoty kpt. Ludwika </w:t>
      </w:r>
      <w:proofErr w:type="spellStart"/>
      <w:r w:rsidRPr="00961C6C">
        <w:rPr>
          <w:rFonts w:ascii="Times New Roman" w:hAnsi="Times New Roman" w:cs="Times New Roman"/>
          <w:lang w:val="pl-PL"/>
        </w:rPr>
        <w:t>Snitko</w:t>
      </w:r>
      <w:proofErr w:type="spellEnd"/>
      <w:r w:rsidRPr="00961C6C">
        <w:rPr>
          <w:rFonts w:ascii="Times New Roman" w:hAnsi="Times New Roman" w:cs="Times New Roman"/>
          <w:lang w:val="pl-PL"/>
        </w:rPr>
        <w:t xml:space="preserve">, plutonem ciężkich karabinów maszynowych oraz plutonem samochodów pancernych. Osłaniać ich miał: od północy – pluton ułanów ppor. Tadeusza Stryi, zaś od południa – szwadron czołgów rozpoznawczych TKS wzmocniony plutonem kolarzy. Tym zgrupowaniem osłonowym dowodził osobiście dowódca Wielkopolskiej Brygady Kawalerii.  Działania obu grup wypadowych rozpoczęły się około godz. 16. Najpierw na teren Rzeszy wkroczyli piechurzy kpt. </w:t>
      </w:r>
      <w:proofErr w:type="spellStart"/>
      <w:r w:rsidRPr="00961C6C">
        <w:rPr>
          <w:rFonts w:ascii="Times New Roman" w:hAnsi="Times New Roman" w:cs="Times New Roman"/>
          <w:lang w:val="pl-PL"/>
        </w:rPr>
        <w:t>Lesisza</w:t>
      </w:r>
      <w:proofErr w:type="spellEnd"/>
      <w:r w:rsidRPr="00961C6C">
        <w:rPr>
          <w:rFonts w:ascii="Times New Roman" w:hAnsi="Times New Roman" w:cs="Times New Roman"/>
          <w:lang w:val="pl-PL"/>
        </w:rPr>
        <w:t xml:space="preserve">, którzy zlikwidowali strażnicę </w:t>
      </w:r>
      <w:proofErr w:type="spellStart"/>
      <w:r w:rsidRPr="00961C6C">
        <w:rPr>
          <w:rFonts w:ascii="Times New Roman" w:hAnsi="Times New Roman" w:cs="Times New Roman"/>
          <w:lang w:val="pl-PL"/>
        </w:rPr>
        <w:t>Grenzschutzu</w:t>
      </w:r>
      <w:proofErr w:type="spellEnd"/>
      <w:r w:rsidRPr="00961C6C">
        <w:rPr>
          <w:rFonts w:ascii="Times New Roman" w:hAnsi="Times New Roman" w:cs="Times New Roman"/>
          <w:lang w:val="pl-PL"/>
        </w:rPr>
        <w:t xml:space="preserve"> w miejscowości </w:t>
      </w:r>
      <w:proofErr w:type="spellStart"/>
      <w:r w:rsidRPr="00961C6C">
        <w:rPr>
          <w:rFonts w:ascii="Times New Roman" w:hAnsi="Times New Roman" w:cs="Times New Roman"/>
          <w:lang w:val="pl-PL"/>
        </w:rPr>
        <w:t>Geyersdorf</w:t>
      </w:r>
      <w:proofErr w:type="spellEnd"/>
      <w:r w:rsidRPr="00961C6C">
        <w:rPr>
          <w:rFonts w:ascii="Times New Roman" w:hAnsi="Times New Roman" w:cs="Times New Roman"/>
          <w:lang w:val="pl-PL"/>
        </w:rPr>
        <w:t xml:space="preserve">. W tym samym czasie pozycje zajęła polska artyleria, której przygotowane niemieckie rowy przeciwczołgowe nie pozwoliły przenieść się na niemiecką stronę. Artyleria strzelała więc z terenu Polski. Jej ogień, który spadł najpierw na wieś </w:t>
      </w:r>
      <w:proofErr w:type="spellStart"/>
      <w:r w:rsidRPr="00961C6C">
        <w:rPr>
          <w:rFonts w:ascii="Times New Roman" w:hAnsi="Times New Roman" w:cs="Times New Roman"/>
          <w:lang w:val="pl-PL"/>
        </w:rPr>
        <w:t>Geyersdorf</w:t>
      </w:r>
      <w:proofErr w:type="spellEnd"/>
      <w:r w:rsidRPr="00961C6C">
        <w:rPr>
          <w:rFonts w:ascii="Times New Roman" w:hAnsi="Times New Roman" w:cs="Times New Roman"/>
          <w:lang w:val="pl-PL"/>
        </w:rPr>
        <w:t>, wywołał popłoch wśród znajdujących s</w:t>
      </w:r>
      <w:r w:rsidR="00DE0EB6">
        <w:rPr>
          <w:rFonts w:ascii="Times New Roman" w:hAnsi="Times New Roman" w:cs="Times New Roman"/>
          <w:lang w:val="pl-PL"/>
        </w:rPr>
        <w:t>ię tam żołnierzy niemieckich, a </w:t>
      </w:r>
      <w:r w:rsidRPr="00961C6C">
        <w:rPr>
          <w:rFonts w:ascii="Times New Roman" w:hAnsi="Times New Roman" w:cs="Times New Roman"/>
          <w:lang w:val="pl-PL"/>
        </w:rPr>
        <w:t xml:space="preserve">wzmógł się jeszcze bardziej, gdy na przedpolu wsi znalazły się polskie czołgi rozpoznawcze por. Wacława </w:t>
      </w:r>
      <w:proofErr w:type="spellStart"/>
      <w:r w:rsidRPr="00961C6C">
        <w:rPr>
          <w:rFonts w:ascii="Times New Roman" w:hAnsi="Times New Roman" w:cs="Times New Roman"/>
          <w:lang w:val="pl-PL"/>
        </w:rPr>
        <w:t>Chłopika</w:t>
      </w:r>
      <w:proofErr w:type="spellEnd"/>
      <w:r w:rsidRPr="00961C6C">
        <w:rPr>
          <w:rFonts w:ascii="Times New Roman" w:hAnsi="Times New Roman" w:cs="Times New Roman"/>
          <w:lang w:val="pl-PL"/>
        </w:rPr>
        <w:t xml:space="preserve">. Gdy piechota polska przeczesywała wieś, przybył do niej płk Władysław </w:t>
      </w:r>
      <w:proofErr w:type="spellStart"/>
      <w:r w:rsidRPr="00961C6C">
        <w:rPr>
          <w:rFonts w:ascii="Times New Roman" w:hAnsi="Times New Roman" w:cs="Times New Roman"/>
          <w:lang w:val="pl-PL"/>
        </w:rPr>
        <w:t>Wiecierzyński</w:t>
      </w:r>
      <w:proofErr w:type="spellEnd"/>
      <w:r w:rsidRPr="00961C6C">
        <w:rPr>
          <w:rFonts w:ascii="Times New Roman" w:hAnsi="Times New Roman" w:cs="Times New Roman"/>
          <w:lang w:val="pl-PL"/>
        </w:rPr>
        <w:t xml:space="preserve"> – dowódca 55. Pułku Piechoty. Polska piechota po zajęciu wsi </w:t>
      </w:r>
      <w:r w:rsidR="00F170AD">
        <w:rPr>
          <w:rFonts w:ascii="Times New Roman" w:hAnsi="Times New Roman" w:cs="Times New Roman"/>
          <w:lang w:val="pl-PL"/>
        </w:rPr>
        <w:t>poszła dalej w kierunku Wschowy</w:t>
      </w:r>
      <w:r w:rsidR="000920FD">
        <w:rPr>
          <w:rStyle w:val="Odwoanieprzypisudolnego"/>
          <w:rFonts w:ascii="Times New Roman" w:hAnsi="Times New Roman" w:cs="Times New Roman"/>
          <w:lang w:val="pl-PL"/>
        </w:rPr>
        <w:footnoteReference w:id="36"/>
      </w:r>
      <w:r w:rsidRPr="00961C6C">
        <w:rPr>
          <w:rFonts w:ascii="Times New Roman" w:hAnsi="Times New Roman" w:cs="Times New Roman"/>
          <w:lang w:val="pl-PL"/>
        </w:rPr>
        <w:t>.</w:t>
      </w:r>
    </w:p>
    <w:p w:rsidR="00DE0EB6" w:rsidRPr="005E2218" w:rsidRDefault="00DE0EB6" w:rsidP="00DE0EB6">
      <w:pPr>
        <w:spacing w:after="0" w:line="360" w:lineRule="auto"/>
        <w:ind w:firstLine="703"/>
        <w:jc w:val="both"/>
        <w:rPr>
          <w:rFonts w:ascii="Times New Roman" w:hAnsi="Times New Roman" w:cs="Times New Roman"/>
          <w:sz w:val="24"/>
          <w:szCs w:val="24"/>
          <w:lang w:val="pl-PL"/>
        </w:rPr>
      </w:pPr>
      <w:r w:rsidRPr="005E2218">
        <w:rPr>
          <w:rFonts w:ascii="Times New Roman" w:hAnsi="Times New Roman" w:cs="Times New Roman"/>
          <w:sz w:val="24"/>
          <w:szCs w:val="24"/>
          <w:lang w:val="pl-PL"/>
        </w:rPr>
        <w:t xml:space="preserve"> </w:t>
      </w:r>
      <w:r w:rsidR="00F778A3" w:rsidRPr="005E2218">
        <w:rPr>
          <w:rFonts w:ascii="Times New Roman" w:hAnsi="Times New Roman" w:cs="Times New Roman"/>
          <w:sz w:val="24"/>
          <w:szCs w:val="24"/>
          <w:lang w:val="pl-PL"/>
        </w:rPr>
        <w:t>Po roku 1945 duszpasterstwo parafii przejmują OO. Kapucyni, w latach 1947-55 zaś Księża Salezjanie, a od 195</w:t>
      </w:r>
      <w:r w:rsidR="001446B6" w:rsidRPr="005E2218">
        <w:rPr>
          <w:rFonts w:ascii="Times New Roman" w:hAnsi="Times New Roman" w:cs="Times New Roman"/>
          <w:sz w:val="24"/>
          <w:szCs w:val="24"/>
          <w:lang w:val="pl-PL"/>
        </w:rPr>
        <w:t>6 r. księża diecezjalni. Obecnie kościół w Dębowej Łęce jest kościołem filialnym podlegającym parafii</w:t>
      </w:r>
      <w:r w:rsidR="0073231C">
        <w:rPr>
          <w:rFonts w:ascii="Times New Roman" w:hAnsi="Times New Roman" w:cs="Times New Roman"/>
          <w:sz w:val="24"/>
          <w:szCs w:val="24"/>
          <w:lang w:val="pl-PL"/>
        </w:rPr>
        <w:t xml:space="preserve"> Osowa Sień</w:t>
      </w:r>
      <w:r w:rsidR="00F778A3" w:rsidRPr="001446B6">
        <w:rPr>
          <w:rStyle w:val="Odwoanieprzypisudolnego"/>
          <w:rFonts w:ascii="Times New Roman" w:hAnsi="Times New Roman" w:cs="Times New Roman"/>
          <w:sz w:val="24"/>
          <w:szCs w:val="24"/>
        </w:rPr>
        <w:footnoteReference w:id="37"/>
      </w:r>
      <w:r w:rsidR="00F778A3" w:rsidRPr="005E2218">
        <w:rPr>
          <w:rFonts w:ascii="Times New Roman" w:hAnsi="Times New Roman" w:cs="Times New Roman"/>
          <w:sz w:val="24"/>
          <w:szCs w:val="24"/>
          <w:lang w:val="pl-PL"/>
        </w:rPr>
        <w:t>.</w:t>
      </w:r>
      <w:r w:rsidRPr="005E2218">
        <w:rPr>
          <w:rFonts w:ascii="Times New Roman" w:hAnsi="Times New Roman" w:cs="Times New Roman"/>
          <w:sz w:val="24"/>
          <w:szCs w:val="24"/>
          <w:lang w:val="pl-PL"/>
        </w:rPr>
        <w:t xml:space="preserve"> </w:t>
      </w:r>
    </w:p>
    <w:p w:rsidR="006E49A3" w:rsidRDefault="00DE0EB6" w:rsidP="00DE0EB6">
      <w:pPr>
        <w:spacing w:after="0" w:line="360" w:lineRule="auto"/>
        <w:ind w:firstLine="703"/>
        <w:jc w:val="both"/>
        <w:rPr>
          <w:rFonts w:ascii="Times New Roman" w:hAnsi="Times New Roman" w:cs="Times New Roman"/>
          <w:sz w:val="24"/>
          <w:szCs w:val="24"/>
          <w:lang w:val="pl-PL"/>
        </w:rPr>
      </w:pPr>
      <w:r w:rsidRPr="005E2218">
        <w:rPr>
          <w:rFonts w:ascii="Times New Roman" w:hAnsi="Times New Roman" w:cs="Times New Roman"/>
          <w:sz w:val="24"/>
          <w:szCs w:val="24"/>
          <w:lang w:val="pl-PL"/>
        </w:rPr>
        <w:t>Od 1996 roku pałac wraz z </w:t>
      </w:r>
      <w:r w:rsidR="00AD0483" w:rsidRPr="005E2218">
        <w:rPr>
          <w:rFonts w:ascii="Times New Roman" w:hAnsi="Times New Roman" w:cs="Times New Roman"/>
          <w:sz w:val="24"/>
          <w:szCs w:val="24"/>
          <w:lang w:val="pl-PL"/>
        </w:rPr>
        <w:t>przylegającymi do nie</w:t>
      </w:r>
      <w:r w:rsidR="00112929" w:rsidRPr="005E2218">
        <w:rPr>
          <w:rFonts w:ascii="Times New Roman" w:hAnsi="Times New Roman" w:cs="Times New Roman"/>
          <w:sz w:val="24"/>
          <w:szCs w:val="24"/>
          <w:lang w:val="pl-PL"/>
        </w:rPr>
        <w:t>go zabudowaniami znajduje się w </w:t>
      </w:r>
      <w:r w:rsidR="00AD0483" w:rsidRPr="005E2218">
        <w:rPr>
          <w:rFonts w:ascii="Times New Roman" w:hAnsi="Times New Roman" w:cs="Times New Roman"/>
          <w:sz w:val="24"/>
          <w:szCs w:val="24"/>
          <w:lang w:val="pl-PL"/>
        </w:rPr>
        <w:t>rękach prywatnych.</w:t>
      </w:r>
      <w:r w:rsidR="00AD0483">
        <w:rPr>
          <w:rFonts w:ascii="Times New Roman" w:hAnsi="Times New Roman" w:cs="Times New Roman"/>
          <w:sz w:val="24"/>
          <w:szCs w:val="24"/>
          <w:lang w:val="pl-PL"/>
        </w:rPr>
        <w:t xml:space="preserve"> </w:t>
      </w:r>
      <w:r w:rsidR="006E49A3" w:rsidRPr="006E49A3">
        <w:rPr>
          <w:rFonts w:ascii="Times New Roman" w:hAnsi="Times New Roman" w:cs="Times New Roman"/>
          <w:sz w:val="24"/>
          <w:szCs w:val="24"/>
          <w:lang w:val="pl-PL"/>
        </w:rPr>
        <w:t>Według rejestru Narodowego Instytutu Dziedzictw</w:t>
      </w:r>
      <w:r w:rsidR="006E49A3">
        <w:rPr>
          <w:rFonts w:ascii="Times New Roman" w:hAnsi="Times New Roman" w:cs="Times New Roman"/>
          <w:sz w:val="24"/>
          <w:szCs w:val="24"/>
          <w:lang w:val="pl-PL"/>
        </w:rPr>
        <w:t xml:space="preserve">a na </w:t>
      </w:r>
      <w:r w:rsidR="00AD0483">
        <w:rPr>
          <w:rFonts w:ascii="Times New Roman" w:hAnsi="Times New Roman" w:cs="Times New Roman"/>
          <w:sz w:val="24"/>
          <w:szCs w:val="24"/>
          <w:lang w:val="pl-PL"/>
        </w:rPr>
        <w:t xml:space="preserve">aktualną </w:t>
      </w:r>
      <w:r w:rsidR="006E49A3">
        <w:rPr>
          <w:rFonts w:ascii="Times New Roman" w:hAnsi="Times New Roman" w:cs="Times New Roman"/>
          <w:sz w:val="24"/>
          <w:szCs w:val="24"/>
          <w:lang w:val="pl-PL"/>
        </w:rPr>
        <w:t>listę zabytków wpisane są:</w:t>
      </w:r>
      <w:r w:rsidR="0088447F">
        <w:rPr>
          <w:rFonts w:ascii="Times New Roman" w:hAnsi="Times New Roman" w:cs="Times New Roman"/>
          <w:sz w:val="24"/>
          <w:szCs w:val="24"/>
          <w:lang w:val="pl-PL"/>
        </w:rPr>
        <w:t xml:space="preserve"> </w:t>
      </w:r>
      <w:r w:rsidR="006E49A3" w:rsidRPr="006E49A3">
        <w:rPr>
          <w:rFonts w:ascii="Times New Roman" w:hAnsi="Times New Roman" w:cs="Times New Roman"/>
          <w:sz w:val="24"/>
          <w:szCs w:val="24"/>
          <w:lang w:val="pl-PL"/>
        </w:rPr>
        <w:t>gotycki kościół parafialny pod wezwaniem św. Jadwigi, z XV wi</w:t>
      </w:r>
      <w:r w:rsidR="00F93F51">
        <w:rPr>
          <w:rFonts w:ascii="Times New Roman" w:hAnsi="Times New Roman" w:cs="Times New Roman"/>
          <w:sz w:val="24"/>
          <w:szCs w:val="24"/>
          <w:lang w:val="pl-PL"/>
        </w:rPr>
        <w:t>eku, z </w:t>
      </w:r>
      <w:r>
        <w:rPr>
          <w:rFonts w:ascii="Times New Roman" w:hAnsi="Times New Roman" w:cs="Times New Roman"/>
          <w:sz w:val="24"/>
          <w:szCs w:val="24"/>
          <w:lang w:val="pl-PL"/>
        </w:rPr>
        <w:t>gotycką figurą Madonny i </w:t>
      </w:r>
      <w:r w:rsidR="006E49A3" w:rsidRPr="006E49A3">
        <w:rPr>
          <w:rFonts w:ascii="Times New Roman" w:hAnsi="Times New Roman" w:cs="Times New Roman"/>
          <w:sz w:val="24"/>
          <w:szCs w:val="24"/>
          <w:lang w:val="pl-PL"/>
        </w:rPr>
        <w:t>wyposażeniem z</w:t>
      </w:r>
      <w:r w:rsidR="0088447F">
        <w:rPr>
          <w:rFonts w:ascii="Times New Roman" w:hAnsi="Times New Roman" w:cs="Times New Roman"/>
          <w:sz w:val="24"/>
          <w:szCs w:val="24"/>
          <w:lang w:val="pl-PL"/>
        </w:rPr>
        <w:t xml:space="preserve"> późniejszych epok, </w:t>
      </w:r>
      <w:r w:rsidR="00112929">
        <w:rPr>
          <w:rFonts w:ascii="Times New Roman" w:hAnsi="Times New Roman" w:cs="Times New Roman"/>
          <w:sz w:val="24"/>
          <w:szCs w:val="24"/>
          <w:lang w:val="pl-PL"/>
        </w:rPr>
        <w:t>drewniana dzwonnica z </w:t>
      </w:r>
      <w:r w:rsidR="006E49A3" w:rsidRPr="006E49A3">
        <w:rPr>
          <w:rFonts w:ascii="Times New Roman" w:hAnsi="Times New Roman" w:cs="Times New Roman"/>
          <w:sz w:val="24"/>
          <w:szCs w:val="24"/>
          <w:lang w:val="pl-PL"/>
        </w:rPr>
        <w:t>1793 pełniąca jednocześnie funkcję bramy</w:t>
      </w:r>
      <w:r w:rsidR="0088447F">
        <w:rPr>
          <w:rFonts w:ascii="Times New Roman" w:hAnsi="Times New Roman" w:cs="Times New Roman"/>
          <w:sz w:val="24"/>
          <w:szCs w:val="24"/>
          <w:lang w:val="pl-PL"/>
        </w:rPr>
        <w:t xml:space="preserve"> oraz  XIX-wieczny zespół pałacowy (</w:t>
      </w:r>
      <w:r w:rsidR="0088447F" w:rsidRPr="0088447F">
        <w:rPr>
          <w:rFonts w:ascii="Times New Roman" w:hAnsi="Times New Roman" w:cs="Times New Roman"/>
          <w:sz w:val="24"/>
          <w:szCs w:val="24"/>
          <w:lang w:val="pl-PL"/>
        </w:rPr>
        <w:t>pałac rodziny Brodowskich z poł. XIX wieku, prze</w:t>
      </w:r>
      <w:r w:rsidR="0088447F">
        <w:rPr>
          <w:rFonts w:ascii="Times New Roman" w:hAnsi="Times New Roman" w:cs="Times New Roman"/>
          <w:sz w:val="24"/>
          <w:szCs w:val="24"/>
          <w:lang w:val="pl-PL"/>
        </w:rPr>
        <w:t xml:space="preserve">budowywany pod koniec XIX wieku, powozownia, krajobrazowy park, </w:t>
      </w:r>
      <w:r w:rsidR="0088447F" w:rsidRPr="0088447F">
        <w:rPr>
          <w:rFonts w:ascii="Times New Roman" w:hAnsi="Times New Roman" w:cs="Times New Roman"/>
          <w:sz w:val="24"/>
          <w:szCs w:val="24"/>
          <w:lang w:val="pl-PL"/>
        </w:rPr>
        <w:t>stodoły folwarczne: jedna z ko</w:t>
      </w:r>
      <w:r w:rsidR="0088447F">
        <w:rPr>
          <w:rFonts w:ascii="Times New Roman" w:hAnsi="Times New Roman" w:cs="Times New Roman"/>
          <w:sz w:val="24"/>
          <w:szCs w:val="24"/>
          <w:lang w:val="pl-PL"/>
        </w:rPr>
        <w:t xml:space="preserve">ńca XIX wieku, </w:t>
      </w:r>
      <w:r w:rsidR="00A00F15">
        <w:rPr>
          <w:rFonts w:ascii="Times New Roman" w:hAnsi="Times New Roman" w:cs="Times New Roman"/>
          <w:sz w:val="24"/>
          <w:szCs w:val="24"/>
          <w:lang w:val="pl-PL"/>
        </w:rPr>
        <w:t>druga</w:t>
      </w:r>
      <w:r w:rsidR="0088447F">
        <w:rPr>
          <w:rFonts w:ascii="Times New Roman" w:hAnsi="Times New Roman" w:cs="Times New Roman"/>
          <w:sz w:val="24"/>
          <w:szCs w:val="24"/>
          <w:lang w:val="pl-PL"/>
        </w:rPr>
        <w:t xml:space="preserve"> z 1910 roku)</w:t>
      </w:r>
      <w:r w:rsidR="0088447F">
        <w:rPr>
          <w:rStyle w:val="Odwoanieprzypisudolnego"/>
          <w:rFonts w:ascii="Times New Roman" w:hAnsi="Times New Roman" w:cs="Times New Roman"/>
          <w:sz w:val="24"/>
          <w:szCs w:val="24"/>
          <w:lang w:val="pl-PL"/>
        </w:rPr>
        <w:footnoteReference w:id="38"/>
      </w:r>
      <w:r w:rsidR="0088447F">
        <w:rPr>
          <w:rFonts w:ascii="Times New Roman" w:hAnsi="Times New Roman" w:cs="Times New Roman"/>
          <w:sz w:val="24"/>
          <w:szCs w:val="24"/>
          <w:lang w:val="pl-PL"/>
        </w:rPr>
        <w:t>.</w:t>
      </w:r>
    </w:p>
    <w:p w:rsidR="003556DB" w:rsidRDefault="00203A83" w:rsidP="006E49A3">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ab/>
        <w:t>C</w:t>
      </w:r>
      <w:r w:rsidR="00693D4C">
        <w:rPr>
          <w:rFonts w:ascii="Times New Roman" w:hAnsi="Times New Roman" w:cs="Times New Roman"/>
          <w:sz w:val="24"/>
          <w:szCs w:val="24"/>
          <w:lang w:val="pl-PL"/>
        </w:rPr>
        <w:t xml:space="preserve">elem artykułu było przedstawienie i </w:t>
      </w:r>
      <w:r>
        <w:rPr>
          <w:rFonts w:ascii="Times New Roman" w:hAnsi="Times New Roman" w:cs="Times New Roman"/>
          <w:sz w:val="24"/>
          <w:szCs w:val="24"/>
          <w:lang w:val="pl-PL"/>
        </w:rPr>
        <w:t xml:space="preserve">chronologiczne </w:t>
      </w:r>
      <w:r w:rsidR="00693D4C">
        <w:rPr>
          <w:rFonts w:ascii="Times New Roman" w:hAnsi="Times New Roman" w:cs="Times New Roman"/>
          <w:sz w:val="24"/>
          <w:szCs w:val="24"/>
          <w:lang w:val="pl-PL"/>
        </w:rPr>
        <w:t xml:space="preserve">uporządkowanie najważniejszych wydarzeń </w:t>
      </w:r>
      <w:r>
        <w:rPr>
          <w:rFonts w:ascii="Times New Roman" w:hAnsi="Times New Roman" w:cs="Times New Roman"/>
          <w:sz w:val="24"/>
          <w:szCs w:val="24"/>
          <w:lang w:val="pl-PL"/>
        </w:rPr>
        <w:t xml:space="preserve">z historii Dębowej Łęki od lokacji do 1945 roku w kontekście dostępnych </w:t>
      </w:r>
      <w:r w:rsidR="003C0E33">
        <w:rPr>
          <w:rFonts w:ascii="Times New Roman" w:hAnsi="Times New Roman" w:cs="Times New Roman"/>
          <w:sz w:val="24"/>
          <w:szCs w:val="24"/>
          <w:lang w:val="pl-PL"/>
        </w:rPr>
        <w:t xml:space="preserve">materiałów źródłowych. </w:t>
      </w:r>
      <w:r>
        <w:rPr>
          <w:rFonts w:ascii="Times New Roman" w:hAnsi="Times New Roman" w:cs="Times New Roman"/>
          <w:sz w:val="24"/>
          <w:szCs w:val="24"/>
          <w:lang w:val="pl-PL"/>
        </w:rPr>
        <w:t>W przyszłości warto poddać szczegółowym badaniom archiwalnym</w:t>
      </w:r>
      <w:r w:rsidR="00693D4C">
        <w:rPr>
          <w:rFonts w:ascii="Times New Roman" w:hAnsi="Times New Roman" w:cs="Times New Roman"/>
          <w:sz w:val="24"/>
          <w:szCs w:val="24"/>
          <w:lang w:val="pl-PL"/>
        </w:rPr>
        <w:t xml:space="preserve"> </w:t>
      </w:r>
      <w:r>
        <w:rPr>
          <w:rFonts w:ascii="Times New Roman" w:hAnsi="Times New Roman" w:cs="Times New Roman"/>
          <w:sz w:val="24"/>
          <w:szCs w:val="24"/>
          <w:lang w:val="pl-PL"/>
        </w:rPr>
        <w:t>takie zagadnienia z historii Dębowej Łęki, jak chociażby historiograficzny zapis Wielkiej Wojny Północnej z 1706 roku na tle historii lokalnej, czy propa</w:t>
      </w:r>
      <w:r w:rsidR="00BD6122">
        <w:rPr>
          <w:rFonts w:ascii="Times New Roman" w:hAnsi="Times New Roman" w:cs="Times New Roman"/>
          <w:sz w:val="24"/>
          <w:szCs w:val="24"/>
          <w:lang w:val="pl-PL"/>
        </w:rPr>
        <w:t>gandową</w:t>
      </w:r>
      <w:r>
        <w:rPr>
          <w:rFonts w:ascii="Times New Roman" w:hAnsi="Times New Roman" w:cs="Times New Roman"/>
          <w:sz w:val="24"/>
          <w:szCs w:val="24"/>
          <w:lang w:val="pl-PL"/>
        </w:rPr>
        <w:t xml:space="preserve"> genezę Wypadu na Wschowę w 1939 roku. </w:t>
      </w:r>
      <w:bookmarkStart w:id="0" w:name="_GoBack"/>
      <w:bookmarkEnd w:id="0"/>
    </w:p>
    <w:p w:rsidR="009A05A0" w:rsidRDefault="009A05A0" w:rsidP="006E49A3">
      <w:pPr>
        <w:spacing w:line="360" w:lineRule="auto"/>
        <w:jc w:val="both"/>
        <w:rPr>
          <w:rFonts w:ascii="Times New Roman" w:hAnsi="Times New Roman" w:cs="Times New Roman"/>
          <w:sz w:val="24"/>
          <w:szCs w:val="24"/>
          <w:lang w:val="pl-PL"/>
        </w:rPr>
      </w:pPr>
    </w:p>
    <w:p w:rsidR="009A05A0" w:rsidRDefault="009A05A0" w:rsidP="006E49A3">
      <w:pPr>
        <w:spacing w:line="360" w:lineRule="auto"/>
        <w:jc w:val="both"/>
        <w:rPr>
          <w:rFonts w:ascii="Times New Roman" w:hAnsi="Times New Roman" w:cs="Times New Roman"/>
          <w:sz w:val="24"/>
          <w:szCs w:val="24"/>
          <w:lang w:val="pl-PL"/>
        </w:rPr>
      </w:pPr>
    </w:p>
    <w:p w:rsidR="003556DB" w:rsidRDefault="003556DB" w:rsidP="003556DB">
      <w:pPr>
        <w:jc w:val="both"/>
        <w:rPr>
          <w:rFonts w:ascii="Times New Roman" w:hAnsi="Times New Roman" w:cs="Times New Roman"/>
          <w:sz w:val="24"/>
          <w:szCs w:val="24"/>
          <w:lang w:val="pl-PL"/>
        </w:rPr>
      </w:pPr>
      <w:r>
        <w:rPr>
          <w:rFonts w:ascii="Times New Roman" w:hAnsi="Times New Roman" w:cs="Times New Roman"/>
          <w:b/>
          <w:sz w:val="24"/>
          <w:szCs w:val="24"/>
          <w:lang w:val="pl-PL"/>
        </w:rPr>
        <w:t xml:space="preserve">  </w:t>
      </w:r>
      <w:r w:rsidRPr="008B349A">
        <w:rPr>
          <w:rFonts w:ascii="Times New Roman" w:hAnsi="Times New Roman" w:cs="Times New Roman"/>
          <w:b/>
          <w:sz w:val="24"/>
          <w:szCs w:val="24"/>
          <w:lang w:val="pl-PL"/>
        </w:rPr>
        <w:t>Abstrakt</w:t>
      </w:r>
      <w:r>
        <w:rPr>
          <w:rFonts w:ascii="Times New Roman" w:hAnsi="Times New Roman" w:cs="Times New Roman"/>
          <w:sz w:val="24"/>
          <w:szCs w:val="24"/>
          <w:lang w:val="pl-PL"/>
        </w:rPr>
        <w:t xml:space="preserve">: Celem niniejszego artykułu jest przybliżenie historii Dębowej Łęki od czasów jej lokacji (XV w.) do </w:t>
      </w:r>
      <w:r w:rsidR="005D33D7">
        <w:rPr>
          <w:rFonts w:ascii="Times New Roman" w:hAnsi="Times New Roman" w:cs="Times New Roman"/>
          <w:sz w:val="24"/>
          <w:szCs w:val="24"/>
          <w:lang w:val="pl-PL"/>
        </w:rPr>
        <w:t xml:space="preserve">końca </w:t>
      </w:r>
      <w:r>
        <w:rPr>
          <w:rFonts w:ascii="Times New Roman" w:hAnsi="Times New Roman" w:cs="Times New Roman"/>
          <w:sz w:val="24"/>
          <w:szCs w:val="24"/>
          <w:lang w:val="pl-PL"/>
        </w:rPr>
        <w:t>II wojny światowej. Artykuł ma charakter porządkujący najważniejsze wydarzenia z historii miejscowości i stanowi jedynie przyczynek do dalszych, pogłębionych badań. Próbę niniejszej syntezy motywuję dotychczasowym brakiem jednolitego opracowania na temat tej miejscowości, choć związane są</w:t>
      </w:r>
      <w:r w:rsidR="002004C0">
        <w:rPr>
          <w:rFonts w:ascii="Times New Roman" w:hAnsi="Times New Roman" w:cs="Times New Roman"/>
          <w:sz w:val="24"/>
          <w:szCs w:val="24"/>
          <w:lang w:val="pl-PL"/>
        </w:rPr>
        <w:t xml:space="preserve"> z nią ważne fakty historyczne .</w:t>
      </w:r>
      <w:r>
        <w:rPr>
          <w:rFonts w:ascii="Times New Roman" w:hAnsi="Times New Roman" w:cs="Times New Roman"/>
          <w:sz w:val="24"/>
          <w:szCs w:val="24"/>
          <w:lang w:val="pl-PL"/>
        </w:rPr>
        <w:t xml:space="preserve"> Dębowa Łęka występuje </w:t>
      </w:r>
      <w:r w:rsidR="002004C0">
        <w:rPr>
          <w:rFonts w:ascii="Times New Roman" w:hAnsi="Times New Roman" w:cs="Times New Roman"/>
          <w:sz w:val="24"/>
          <w:szCs w:val="24"/>
          <w:lang w:val="pl-PL"/>
        </w:rPr>
        <w:t xml:space="preserve">bowiem </w:t>
      </w:r>
      <w:r>
        <w:rPr>
          <w:rFonts w:ascii="Times New Roman" w:hAnsi="Times New Roman" w:cs="Times New Roman"/>
          <w:sz w:val="24"/>
          <w:szCs w:val="24"/>
          <w:lang w:val="pl-PL"/>
        </w:rPr>
        <w:t xml:space="preserve">jako miejsce bitwy podczas Wielkiej Wojny Północnej w 1706 roku oraz jako główna miejscowość w drodze ku  tzw. wypadowi na Wschowę z 1939 roku. </w:t>
      </w:r>
    </w:p>
    <w:p w:rsidR="003556DB" w:rsidRDefault="003556DB" w:rsidP="003556DB">
      <w:pPr>
        <w:jc w:val="both"/>
        <w:rPr>
          <w:rFonts w:ascii="Times New Roman" w:hAnsi="Times New Roman" w:cs="Times New Roman"/>
          <w:sz w:val="24"/>
          <w:szCs w:val="24"/>
          <w:lang w:val="pl-PL"/>
        </w:rPr>
      </w:pPr>
      <w:r w:rsidRPr="00C3058D">
        <w:rPr>
          <w:rFonts w:ascii="Times New Roman" w:hAnsi="Times New Roman" w:cs="Times New Roman"/>
          <w:b/>
          <w:sz w:val="24"/>
          <w:szCs w:val="24"/>
          <w:lang w:val="pl-PL"/>
        </w:rPr>
        <w:t>Słowa kluczowe</w:t>
      </w:r>
      <w:r>
        <w:rPr>
          <w:rFonts w:ascii="Times New Roman" w:hAnsi="Times New Roman" w:cs="Times New Roman"/>
          <w:sz w:val="24"/>
          <w:szCs w:val="24"/>
          <w:lang w:val="pl-PL"/>
        </w:rPr>
        <w:t xml:space="preserve">: Dębowa Łęka, </w:t>
      </w:r>
      <w:proofErr w:type="spellStart"/>
      <w:r>
        <w:rPr>
          <w:rFonts w:ascii="Times New Roman" w:hAnsi="Times New Roman" w:cs="Times New Roman"/>
          <w:sz w:val="24"/>
          <w:szCs w:val="24"/>
          <w:lang w:val="pl-PL"/>
        </w:rPr>
        <w:t>Geyersdorf</w:t>
      </w:r>
      <w:proofErr w:type="spellEnd"/>
      <w:r>
        <w:rPr>
          <w:rFonts w:ascii="Times New Roman" w:hAnsi="Times New Roman" w:cs="Times New Roman"/>
          <w:sz w:val="24"/>
          <w:szCs w:val="24"/>
          <w:lang w:val="pl-PL"/>
        </w:rPr>
        <w:t xml:space="preserve">, kościół, pałac, </w:t>
      </w:r>
      <w:r w:rsidR="005961D8">
        <w:rPr>
          <w:rFonts w:ascii="Times New Roman" w:hAnsi="Times New Roman" w:cs="Times New Roman"/>
          <w:sz w:val="24"/>
          <w:szCs w:val="24"/>
          <w:lang w:val="pl-PL"/>
        </w:rPr>
        <w:t>właściciele</w:t>
      </w:r>
      <w:r>
        <w:rPr>
          <w:rFonts w:ascii="Times New Roman" w:hAnsi="Times New Roman" w:cs="Times New Roman"/>
          <w:sz w:val="24"/>
          <w:szCs w:val="24"/>
          <w:lang w:val="pl-PL"/>
        </w:rPr>
        <w:t>, lokacja</w:t>
      </w:r>
    </w:p>
    <w:p w:rsidR="003556DB" w:rsidRDefault="003556DB" w:rsidP="006E49A3">
      <w:pPr>
        <w:spacing w:line="360" w:lineRule="auto"/>
        <w:jc w:val="both"/>
        <w:rPr>
          <w:rFonts w:ascii="Times New Roman" w:hAnsi="Times New Roman" w:cs="Times New Roman"/>
          <w:sz w:val="24"/>
          <w:szCs w:val="24"/>
          <w:lang w:val="pl-PL"/>
        </w:rPr>
      </w:pPr>
    </w:p>
    <w:p w:rsidR="001C5533" w:rsidRDefault="001C5533" w:rsidP="006E49A3">
      <w:pPr>
        <w:spacing w:line="360" w:lineRule="auto"/>
        <w:jc w:val="both"/>
        <w:rPr>
          <w:rFonts w:ascii="Times New Roman" w:hAnsi="Times New Roman" w:cs="Times New Roman"/>
          <w:sz w:val="24"/>
          <w:szCs w:val="24"/>
          <w:lang w:val="pl-PL"/>
        </w:rPr>
      </w:pPr>
    </w:p>
    <w:p w:rsidR="00493384" w:rsidRPr="005E2218" w:rsidRDefault="00493384" w:rsidP="00493384">
      <w:pPr>
        <w:spacing w:line="360" w:lineRule="auto"/>
        <w:jc w:val="center"/>
        <w:rPr>
          <w:rFonts w:ascii="Times New Roman" w:hAnsi="Times New Roman" w:cs="Times New Roman"/>
          <w:b/>
          <w:sz w:val="24"/>
          <w:szCs w:val="24"/>
        </w:rPr>
      </w:pPr>
      <w:r w:rsidRPr="00493384">
        <w:rPr>
          <w:rFonts w:ascii="Times New Roman" w:hAnsi="Times New Roman" w:cs="Times New Roman"/>
          <w:b/>
          <w:sz w:val="24"/>
          <w:szCs w:val="24"/>
          <w:lang w:val="en"/>
        </w:rPr>
        <w:t xml:space="preserve">The history of </w:t>
      </w:r>
      <w:proofErr w:type="spellStart"/>
      <w:r w:rsidRPr="00493384">
        <w:rPr>
          <w:rFonts w:ascii="Times New Roman" w:hAnsi="Times New Roman" w:cs="Times New Roman"/>
          <w:b/>
          <w:sz w:val="24"/>
          <w:szCs w:val="24"/>
          <w:lang w:val="en"/>
        </w:rPr>
        <w:t>Dębowa</w:t>
      </w:r>
      <w:proofErr w:type="spellEnd"/>
      <w:r w:rsidRPr="00493384">
        <w:rPr>
          <w:rFonts w:ascii="Times New Roman" w:hAnsi="Times New Roman" w:cs="Times New Roman"/>
          <w:b/>
          <w:sz w:val="24"/>
          <w:szCs w:val="24"/>
          <w:lang w:val="en"/>
        </w:rPr>
        <w:t xml:space="preserve"> </w:t>
      </w:r>
      <w:proofErr w:type="spellStart"/>
      <w:r w:rsidRPr="00493384">
        <w:rPr>
          <w:rFonts w:ascii="Times New Roman" w:hAnsi="Times New Roman" w:cs="Times New Roman"/>
          <w:b/>
          <w:sz w:val="24"/>
          <w:szCs w:val="24"/>
          <w:lang w:val="en"/>
        </w:rPr>
        <w:t>Łęka</w:t>
      </w:r>
      <w:proofErr w:type="spellEnd"/>
      <w:r w:rsidRPr="00493384">
        <w:rPr>
          <w:rFonts w:ascii="Times New Roman" w:hAnsi="Times New Roman" w:cs="Times New Roman"/>
          <w:b/>
          <w:sz w:val="24"/>
          <w:szCs w:val="24"/>
          <w:lang w:val="en"/>
        </w:rPr>
        <w:t xml:space="preserve"> (</w:t>
      </w:r>
      <w:proofErr w:type="spellStart"/>
      <w:r w:rsidRPr="00493384">
        <w:rPr>
          <w:rFonts w:ascii="Times New Roman" w:hAnsi="Times New Roman" w:cs="Times New Roman"/>
          <w:b/>
          <w:i/>
          <w:sz w:val="24"/>
          <w:szCs w:val="24"/>
          <w:lang w:val="en"/>
        </w:rPr>
        <w:t>Geyersdorf</w:t>
      </w:r>
      <w:proofErr w:type="spellEnd"/>
      <w:r>
        <w:rPr>
          <w:rFonts w:ascii="Times New Roman" w:hAnsi="Times New Roman" w:cs="Times New Roman"/>
          <w:b/>
          <w:sz w:val="24"/>
          <w:szCs w:val="24"/>
          <w:lang w:val="en"/>
        </w:rPr>
        <w:t>) from</w:t>
      </w:r>
      <w:r w:rsidRPr="00493384">
        <w:rPr>
          <w:rFonts w:ascii="Times New Roman" w:hAnsi="Times New Roman" w:cs="Times New Roman"/>
          <w:b/>
          <w:sz w:val="24"/>
          <w:szCs w:val="24"/>
          <w:lang w:val="en"/>
        </w:rPr>
        <w:t xml:space="preserve"> location to 1945. Prolegomena to source research</w:t>
      </w:r>
    </w:p>
    <w:p w:rsidR="003556DB" w:rsidRPr="005E2218" w:rsidRDefault="003556DB" w:rsidP="005D33D7">
      <w:pPr>
        <w:jc w:val="both"/>
        <w:rPr>
          <w:rFonts w:ascii="Times New Roman" w:hAnsi="Times New Roman" w:cs="Times New Roman"/>
          <w:sz w:val="24"/>
          <w:szCs w:val="24"/>
        </w:rPr>
      </w:pPr>
      <w:r w:rsidRPr="005E2218">
        <w:rPr>
          <w:rFonts w:ascii="Times New Roman" w:hAnsi="Times New Roman" w:cs="Times New Roman"/>
          <w:b/>
          <w:sz w:val="24"/>
          <w:szCs w:val="24"/>
        </w:rPr>
        <w:t>Abstract:</w:t>
      </w:r>
      <w:r w:rsidR="005D33D7" w:rsidRPr="005D33D7">
        <w:rPr>
          <w:rStyle w:val="TekstprzypisudolnegoZnak"/>
          <w:lang w:val="en"/>
        </w:rPr>
        <w:t xml:space="preserve"> </w:t>
      </w:r>
      <w:r w:rsidR="005D33D7" w:rsidRPr="005D33D7">
        <w:rPr>
          <w:rStyle w:val="jlqj4b"/>
          <w:rFonts w:ascii="Times New Roman" w:hAnsi="Times New Roman" w:cs="Times New Roman"/>
          <w:sz w:val="24"/>
          <w:szCs w:val="24"/>
          <w:lang w:val="en"/>
        </w:rPr>
        <w:t xml:space="preserve">The aim of this article is to present the history of </w:t>
      </w:r>
      <w:proofErr w:type="spellStart"/>
      <w:r w:rsidR="005D33D7" w:rsidRPr="005D33D7">
        <w:rPr>
          <w:rStyle w:val="jlqj4b"/>
          <w:rFonts w:ascii="Times New Roman" w:hAnsi="Times New Roman" w:cs="Times New Roman"/>
          <w:sz w:val="24"/>
          <w:szCs w:val="24"/>
          <w:lang w:val="en"/>
        </w:rPr>
        <w:t>Dębowa</w:t>
      </w:r>
      <w:proofErr w:type="spellEnd"/>
      <w:r w:rsidR="005D33D7" w:rsidRPr="005D33D7">
        <w:rPr>
          <w:rStyle w:val="jlqj4b"/>
          <w:rFonts w:ascii="Times New Roman" w:hAnsi="Times New Roman" w:cs="Times New Roman"/>
          <w:sz w:val="24"/>
          <w:szCs w:val="24"/>
          <w:lang w:val="en"/>
        </w:rPr>
        <w:t xml:space="preserve"> </w:t>
      </w:r>
      <w:proofErr w:type="spellStart"/>
      <w:r w:rsidR="005D33D7" w:rsidRPr="005D33D7">
        <w:rPr>
          <w:rStyle w:val="jlqj4b"/>
          <w:rFonts w:ascii="Times New Roman" w:hAnsi="Times New Roman" w:cs="Times New Roman"/>
          <w:sz w:val="24"/>
          <w:szCs w:val="24"/>
          <w:lang w:val="en"/>
        </w:rPr>
        <w:t>Łęka</w:t>
      </w:r>
      <w:proofErr w:type="spellEnd"/>
      <w:r w:rsidR="005D33D7" w:rsidRPr="005D33D7">
        <w:rPr>
          <w:rStyle w:val="jlqj4b"/>
          <w:rFonts w:ascii="Times New Roman" w:hAnsi="Times New Roman" w:cs="Times New Roman"/>
          <w:sz w:val="24"/>
          <w:szCs w:val="24"/>
          <w:lang w:val="en"/>
        </w:rPr>
        <w:t xml:space="preserve"> from the time of its foundation (15th century) until the </w:t>
      </w:r>
      <w:r w:rsidR="005D33D7">
        <w:rPr>
          <w:rStyle w:val="jlqj4b"/>
          <w:rFonts w:ascii="Times New Roman" w:hAnsi="Times New Roman" w:cs="Times New Roman"/>
          <w:sz w:val="24"/>
          <w:szCs w:val="24"/>
          <w:lang w:val="en"/>
        </w:rPr>
        <w:t>end</w:t>
      </w:r>
      <w:r w:rsidR="005D33D7" w:rsidRPr="005D33D7">
        <w:rPr>
          <w:rStyle w:val="jlqj4b"/>
          <w:rFonts w:ascii="Times New Roman" w:hAnsi="Times New Roman" w:cs="Times New Roman"/>
          <w:sz w:val="24"/>
          <w:szCs w:val="24"/>
          <w:lang w:val="en"/>
        </w:rPr>
        <w:t xml:space="preserve"> of World War II.</w:t>
      </w:r>
      <w:r w:rsidR="005D33D7" w:rsidRPr="005D33D7">
        <w:rPr>
          <w:rStyle w:val="viiyi"/>
          <w:rFonts w:ascii="Times New Roman" w:hAnsi="Times New Roman" w:cs="Times New Roman"/>
          <w:sz w:val="24"/>
          <w:szCs w:val="24"/>
          <w:lang w:val="en"/>
        </w:rPr>
        <w:t xml:space="preserve"> </w:t>
      </w:r>
      <w:r w:rsidR="005D33D7" w:rsidRPr="005D33D7">
        <w:rPr>
          <w:rStyle w:val="jlqj4b"/>
          <w:rFonts w:ascii="Times New Roman" w:hAnsi="Times New Roman" w:cs="Times New Roman"/>
          <w:sz w:val="24"/>
          <w:szCs w:val="24"/>
          <w:lang w:val="en"/>
        </w:rPr>
        <w:t xml:space="preserve">The article organizes the most important events in the history of the village and is only a contribution to further, </w:t>
      </w:r>
      <w:r w:rsidR="005961D8">
        <w:rPr>
          <w:rStyle w:val="jlqj4b"/>
          <w:rFonts w:ascii="Times New Roman" w:hAnsi="Times New Roman" w:cs="Times New Roman"/>
          <w:sz w:val="24"/>
          <w:szCs w:val="24"/>
          <w:lang w:val="en"/>
        </w:rPr>
        <w:t xml:space="preserve">more detailed </w:t>
      </w:r>
      <w:r w:rsidR="005D33D7" w:rsidRPr="005D33D7">
        <w:rPr>
          <w:rStyle w:val="jlqj4b"/>
          <w:rFonts w:ascii="Times New Roman" w:hAnsi="Times New Roman" w:cs="Times New Roman"/>
          <w:sz w:val="24"/>
          <w:szCs w:val="24"/>
          <w:lang w:val="en"/>
        </w:rPr>
        <w:t xml:space="preserve"> research.</w:t>
      </w:r>
      <w:r w:rsidR="005D33D7" w:rsidRPr="005D33D7">
        <w:rPr>
          <w:rStyle w:val="viiyi"/>
          <w:rFonts w:ascii="Times New Roman" w:hAnsi="Times New Roman" w:cs="Times New Roman"/>
          <w:sz w:val="24"/>
          <w:szCs w:val="24"/>
          <w:lang w:val="en"/>
        </w:rPr>
        <w:t xml:space="preserve"> </w:t>
      </w:r>
      <w:r w:rsidR="005961D8">
        <w:rPr>
          <w:rStyle w:val="jlqj4b"/>
          <w:rFonts w:ascii="Times New Roman" w:hAnsi="Times New Roman" w:cs="Times New Roman"/>
          <w:sz w:val="24"/>
          <w:szCs w:val="24"/>
          <w:lang w:val="en"/>
        </w:rPr>
        <w:t>The attempt of</w:t>
      </w:r>
      <w:r w:rsidR="005D33D7" w:rsidRPr="005D33D7">
        <w:rPr>
          <w:rStyle w:val="jlqj4b"/>
          <w:rFonts w:ascii="Times New Roman" w:hAnsi="Times New Roman" w:cs="Times New Roman"/>
          <w:sz w:val="24"/>
          <w:szCs w:val="24"/>
          <w:lang w:val="en"/>
        </w:rPr>
        <w:t xml:space="preserve"> this synthesis is motivated by the lack of a uniform study on this place, although important histor</w:t>
      </w:r>
      <w:r w:rsidR="00A2611D">
        <w:rPr>
          <w:rStyle w:val="jlqj4b"/>
          <w:rFonts w:ascii="Times New Roman" w:hAnsi="Times New Roman" w:cs="Times New Roman"/>
          <w:sz w:val="24"/>
          <w:szCs w:val="24"/>
          <w:lang w:val="en"/>
        </w:rPr>
        <w:t>ical facts related to it.</w:t>
      </w:r>
      <w:r w:rsidR="005D33D7" w:rsidRPr="005D33D7">
        <w:rPr>
          <w:rStyle w:val="jlqj4b"/>
          <w:rFonts w:ascii="Times New Roman" w:hAnsi="Times New Roman" w:cs="Times New Roman"/>
          <w:sz w:val="24"/>
          <w:szCs w:val="24"/>
          <w:lang w:val="en"/>
        </w:rPr>
        <w:t xml:space="preserve"> </w:t>
      </w:r>
      <w:proofErr w:type="spellStart"/>
      <w:r w:rsidR="005D33D7" w:rsidRPr="005D33D7">
        <w:rPr>
          <w:rStyle w:val="jlqj4b"/>
          <w:rFonts w:ascii="Times New Roman" w:hAnsi="Times New Roman" w:cs="Times New Roman"/>
          <w:sz w:val="24"/>
          <w:szCs w:val="24"/>
          <w:lang w:val="en"/>
        </w:rPr>
        <w:t>Dębowa</w:t>
      </w:r>
      <w:proofErr w:type="spellEnd"/>
      <w:r w:rsidR="005D33D7" w:rsidRPr="005D33D7">
        <w:rPr>
          <w:rStyle w:val="jlqj4b"/>
          <w:rFonts w:ascii="Times New Roman" w:hAnsi="Times New Roman" w:cs="Times New Roman"/>
          <w:sz w:val="24"/>
          <w:szCs w:val="24"/>
          <w:lang w:val="en"/>
        </w:rPr>
        <w:t xml:space="preserve"> </w:t>
      </w:r>
      <w:proofErr w:type="spellStart"/>
      <w:r w:rsidR="005D33D7" w:rsidRPr="005D33D7">
        <w:rPr>
          <w:rStyle w:val="jlqj4b"/>
          <w:rFonts w:ascii="Times New Roman" w:hAnsi="Times New Roman" w:cs="Times New Roman"/>
          <w:sz w:val="24"/>
          <w:szCs w:val="24"/>
          <w:lang w:val="en"/>
        </w:rPr>
        <w:t>Łęka</w:t>
      </w:r>
      <w:proofErr w:type="spellEnd"/>
      <w:r w:rsidR="005D33D7" w:rsidRPr="005D33D7">
        <w:rPr>
          <w:rStyle w:val="jlqj4b"/>
          <w:rFonts w:ascii="Times New Roman" w:hAnsi="Times New Roman" w:cs="Times New Roman"/>
          <w:sz w:val="24"/>
          <w:szCs w:val="24"/>
          <w:lang w:val="en"/>
        </w:rPr>
        <w:t xml:space="preserve"> appears as a battlefield during the Great Northern War in 1706 and as the main </w:t>
      </w:r>
      <w:r w:rsidR="005961D8">
        <w:rPr>
          <w:rStyle w:val="jlqj4b"/>
          <w:rFonts w:ascii="Times New Roman" w:hAnsi="Times New Roman" w:cs="Times New Roman"/>
          <w:sz w:val="24"/>
          <w:szCs w:val="24"/>
          <w:lang w:val="en"/>
        </w:rPr>
        <w:t>place</w:t>
      </w:r>
      <w:r w:rsidR="005D33D7" w:rsidRPr="005D33D7">
        <w:rPr>
          <w:rStyle w:val="jlqj4b"/>
          <w:rFonts w:ascii="Times New Roman" w:hAnsi="Times New Roman" w:cs="Times New Roman"/>
          <w:sz w:val="24"/>
          <w:szCs w:val="24"/>
          <w:lang w:val="en"/>
        </w:rPr>
        <w:t xml:space="preserve"> on the way to the so-called</w:t>
      </w:r>
      <w:r w:rsidR="005D33D7" w:rsidRPr="005D33D7">
        <w:rPr>
          <w:rStyle w:val="viiyi"/>
          <w:rFonts w:ascii="Times New Roman" w:hAnsi="Times New Roman" w:cs="Times New Roman"/>
          <w:sz w:val="24"/>
          <w:szCs w:val="24"/>
          <w:lang w:val="en"/>
        </w:rPr>
        <w:t xml:space="preserve"> </w:t>
      </w:r>
      <w:r w:rsidR="005961D8">
        <w:rPr>
          <w:rStyle w:val="jlqj4b"/>
          <w:rFonts w:ascii="Times New Roman" w:hAnsi="Times New Roman" w:cs="Times New Roman"/>
          <w:sz w:val="24"/>
          <w:szCs w:val="24"/>
          <w:lang w:val="en"/>
        </w:rPr>
        <w:t>the  “T</w:t>
      </w:r>
      <w:r w:rsidR="005D33D7" w:rsidRPr="005D33D7">
        <w:rPr>
          <w:rStyle w:val="jlqj4b"/>
          <w:rFonts w:ascii="Times New Roman" w:hAnsi="Times New Roman" w:cs="Times New Roman"/>
          <w:sz w:val="24"/>
          <w:szCs w:val="24"/>
          <w:lang w:val="en"/>
        </w:rPr>
        <w:t xml:space="preserve">rip to </w:t>
      </w:r>
      <w:proofErr w:type="spellStart"/>
      <w:r w:rsidR="005D33D7" w:rsidRPr="005D33D7">
        <w:rPr>
          <w:rStyle w:val="jlqj4b"/>
          <w:rFonts w:ascii="Times New Roman" w:hAnsi="Times New Roman" w:cs="Times New Roman"/>
          <w:sz w:val="24"/>
          <w:szCs w:val="24"/>
          <w:lang w:val="en"/>
        </w:rPr>
        <w:t>Wschowa</w:t>
      </w:r>
      <w:proofErr w:type="spellEnd"/>
      <w:r w:rsidR="005961D8">
        <w:rPr>
          <w:rStyle w:val="jlqj4b"/>
          <w:rFonts w:ascii="Times New Roman" w:hAnsi="Times New Roman" w:cs="Times New Roman"/>
          <w:sz w:val="24"/>
          <w:szCs w:val="24"/>
          <w:lang w:val="en"/>
        </w:rPr>
        <w:t>” in 1939</w:t>
      </w:r>
      <w:r w:rsidR="005D33D7" w:rsidRPr="005D33D7">
        <w:rPr>
          <w:rStyle w:val="jlqj4b"/>
          <w:rFonts w:ascii="Times New Roman" w:hAnsi="Times New Roman" w:cs="Times New Roman"/>
          <w:sz w:val="24"/>
          <w:szCs w:val="24"/>
          <w:lang w:val="en"/>
        </w:rPr>
        <w:t>.</w:t>
      </w:r>
    </w:p>
    <w:p w:rsidR="003556DB" w:rsidRPr="005E2218" w:rsidRDefault="003556DB" w:rsidP="006E49A3">
      <w:pPr>
        <w:spacing w:line="360" w:lineRule="auto"/>
        <w:jc w:val="both"/>
        <w:rPr>
          <w:rFonts w:ascii="Times New Roman" w:hAnsi="Times New Roman" w:cs="Times New Roman"/>
          <w:sz w:val="24"/>
          <w:szCs w:val="24"/>
        </w:rPr>
      </w:pPr>
      <w:r w:rsidRPr="005E2218">
        <w:rPr>
          <w:rFonts w:ascii="Times New Roman" w:hAnsi="Times New Roman" w:cs="Times New Roman"/>
          <w:b/>
          <w:sz w:val="24"/>
          <w:szCs w:val="24"/>
        </w:rPr>
        <w:t>Keywords:</w:t>
      </w:r>
      <w:r w:rsidR="005961D8" w:rsidRPr="005E2218">
        <w:rPr>
          <w:rFonts w:ascii="Times New Roman" w:hAnsi="Times New Roman" w:cs="Times New Roman"/>
          <w:sz w:val="24"/>
          <w:szCs w:val="24"/>
        </w:rPr>
        <w:t xml:space="preserve"> </w:t>
      </w:r>
      <w:proofErr w:type="spellStart"/>
      <w:r w:rsidR="005961D8" w:rsidRPr="005E2218">
        <w:rPr>
          <w:rFonts w:ascii="Times New Roman" w:hAnsi="Times New Roman" w:cs="Times New Roman"/>
          <w:sz w:val="24"/>
          <w:szCs w:val="24"/>
        </w:rPr>
        <w:t>Dębowa</w:t>
      </w:r>
      <w:proofErr w:type="spellEnd"/>
      <w:r w:rsidR="005961D8" w:rsidRPr="005E2218">
        <w:rPr>
          <w:rFonts w:ascii="Times New Roman" w:hAnsi="Times New Roman" w:cs="Times New Roman"/>
          <w:sz w:val="24"/>
          <w:szCs w:val="24"/>
        </w:rPr>
        <w:t xml:space="preserve"> </w:t>
      </w:r>
      <w:proofErr w:type="spellStart"/>
      <w:r w:rsidR="005961D8" w:rsidRPr="005E2218">
        <w:rPr>
          <w:rFonts w:ascii="Times New Roman" w:hAnsi="Times New Roman" w:cs="Times New Roman"/>
          <w:sz w:val="24"/>
          <w:szCs w:val="24"/>
        </w:rPr>
        <w:t>Łęka</w:t>
      </w:r>
      <w:proofErr w:type="spellEnd"/>
      <w:r w:rsidR="005961D8" w:rsidRPr="005E2218">
        <w:rPr>
          <w:rFonts w:ascii="Times New Roman" w:hAnsi="Times New Roman" w:cs="Times New Roman"/>
          <w:sz w:val="24"/>
          <w:szCs w:val="24"/>
        </w:rPr>
        <w:t xml:space="preserve">, </w:t>
      </w:r>
      <w:proofErr w:type="spellStart"/>
      <w:r w:rsidR="005961D8" w:rsidRPr="005E2218">
        <w:rPr>
          <w:rFonts w:ascii="Times New Roman" w:hAnsi="Times New Roman" w:cs="Times New Roman"/>
          <w:sz w:val="24"/>
          <w:szCs w:val="24"/>
        </w:rPr>
        <w:t>Geyersdorf</w:t>
      </w:r>
      <w:proofErr w:type="spellEnd"/>
      <w:r w:rsidR="005961D8" w:rsidRPr="005E2218">
        <w:rPr>
          <w:rFonts w:ascii="Times New Roman" w:hAnsi="Times New Roman" w:cs="Times New Roman"/>
          <w:sz w:val="24"/>
          <w:szCs w:val="24"/>
        </w:rPr>
        <w:t xml:space="preserve">, </w:t>
      </w:r>
      <w:r w:rsidR="009A1A6B" w:rsidRPr="009A1A6B">
        <w:rPr>
          <w:rStyle w:val="jlqj4b"/>
          <w:rFonts w:ascii="Times New Roman" w:hAnsi="Times New Roman" w:cs="Times New Roman"/>
          <w:sz w:val="24"/>
          <w:szCs w:val="24"/>
          <w:lang w:val="en"/>
        </w:rPr>
        <w:t>church, palace, owners, location</w:t>
      </w:r>
    </w:p>
    <w:p w:rsidR="003556DB" w:rsidRDefault="003556DB" w:rsidP="009A1A6B">
      <w:pPr>
        <w:spacing w:line="360" w:lineRule="auto"/>
        <w:jc w:val="center"/>
        <w:rPr>
          <w:rFonts w:ascii="Times New Roman" w:hAnsi="Times New Roman" w:cs="Times New Roman"/>
          <w:b/>
          <w:sz w:val="24"/>
          <w:szCs w:val="24"/>
          <w:lang w:val="pl-PL"/>
        </w:rPr>
      </w:pPr>
      <w:r w:rsidRPr="003556DB">
        <w:rPr>
          <w:rFonts w:ascii="Times New Roman" w:hAnsi="Times New Roman" w:cs="Times New Roman"/>
          <w:b/>
          <w:sz w:val="24"/>
          <w:szCs w:val="24"/>
          <w:lang w:val="pl-PL"/>
        </w:rPr>
        <w:t>Bibliografia</w:t>
      </w: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 xml:space="preserve"> Anders</w:t>
      </w:r>
      <w:r>
        <w:rPr>
          <w:rFonts w:ascii="Times New Roman" w:hAnsi="Times New Roman" w:cs="Times New Roman"/>
          <w:sz w:val="24"/>
          <w:szCs w:val="24"/>
          <w:lang w:val="pl-PL"/>
        </w:rPr>
        <w:t xml:space="preserve"> P.</w:t>
      </w:r>
      <w:r w:rsidRPr="00140FE0">
        <w:rPr>
          <w:rFonts w:ascii="Times New Roman" w:hAnsi="Times New Roman" w:cs="Times New Roman"/>
          <w:sz w:val="24"/>
          <w:szCs w:val="24"/>
          <w:lang w:val="pl-PL"/>
        </w:rPr>
        <w:t xml:space="preserve">, </w:t>
      </w:r>
      <w:r w:rsidRPr="00586173">
        <w:rPr>
          <w:rFonts w:ascii="Times New Roman" w:hAnsi="Times New Roman" w:cs="Times New Roman"/>
          <w:i/>
          <w:sz w:val="24"/>
          <w:szCs w:val="24"/>
          <w:lang w:val="pl-PL"/>
        </w:rPr>
        <w:t>Pojezierze Leszczyńskie: szlaki turystyczne</w:t>
      </w:r>
      <w:r w:rsidRPr="00140FE0">
        <w:rPr>
          <w:rFonts w:ascii="Times New Roman" w:hAnsi="Times New Roman" w:cs="Times New Roman"/>
          <w:sz w:val="24"/>
          <w:szCs w:val="24"/>
          <w:lang w:val="pl-PL"/>
        </w:rPr>
        <w:t xml:space="preserve">,  Wydawnictwo PTTK </w:t>
      </w:r>
      <w:r>
        <w:rPr>
          <w:rFonts w:ascii="Times New Roman" w:hAnsi="Times New Roman" w:cs="Times New Roman"/>
          <w:sz w:val="24"/>
          <w:szCs w:val="24"/>
          <w:lang w:val="pl-PL"/>
        </w:rPr>
        <w:t>„Kraj”, Warszawa  1985, s. 106.</w:t>
      </w:r>
    </w:p>
    <w:p w:rsidR="003638F1" w:rsidRDefault="003638F1" w:rsidP="00140FE0">
      <w:pPr>
        <w:spacing w:line="360" w:lineRule="auto"/>
        <w:rPr>
          <w:rFonts w:ascii="Times New Roman" w:hAnsi="Times New Roman" w:cs="Times New Roman"/>
          <w:sz w:val="24"/>
          <w:szCs w:val="24"/>
          <w:lang w:val="pl-PL"/>
        </w:rPr>
      </w:pPr>
      <w:proofErr w:type="spellStart"/>
      <w:r w:rsidRPr="00140FE0">
        <w:rPr>
          <w:rFonts w:ascii="Times New Roman" w:hAnsi="Times New Roman" w:cs="Times New Roman"/>
          <w:sz w:val="24"/>
          <w:szCs w:val="24"/>
          <w:lang w:val="pl-PL"/>
        </w:rPr>
        <w:t>Dębołęski</w:t>
      </w:r>
      <w:proofErr w:type="spellEnd"/>
      <w:r>
        <w:rPr>
          <w:rFonts w:ascii="Times New Roman" w:hAnsi="Times New Roman" w:cs="Times New Roman"/>
          <w:sz w:val="24"/>
          <w:szCs w:val="24"/>
          <w:lang w:val="pl-PL"/>
        </w:rPr>
        <w:t xml:space="preserve"> W.</w:t>
      </w:r>
      <w:r w:rsidRPr="00140FE0">
        <w:rPr>
          <w:rFonts w:ascii="Times New Roman" w:hAnsi="Times New Roman" w:cs="Times New Roman"/>
          <w:sz w:val="24"/>
          <w:szCs w:val="24"/>
          <w:lang w:val="pl-PL"/>
        </w:rPr>
        <w:t xml:space="preserve">, </w:t>
      </w:r>
      <w:r>
        <w:rPr>
          <w:rFonts w:ascii="Times New Roman" w:hAnsi="Times New Roman" w:cs="Times New Roman"/>
          <w:i/>
          <w:sz w:val="24"/>
          <w:szCs w:val="24"/>
          <w:lang w:val="pl-PL"/>
        </w:rPr>
        <w:t>Wywód jednowłas</w:t>
      </w:r>
      <w:r w:rsidRPr="00586173">
        <w:rPr>
          <w:rFonts w:ascii="Times New Roman" w:hAnsi="Times New Roman" w:cs="Times New Roman"/>
          <w:i/>
          <w:sz w:val="24"/>
          <w:szCs w:val="24"/>
          <w:lang w:val="pl-PL"/>
        </w:rPr>
        <w:t>nego Państwa świata</w:t>
      </w:r>
      <w:r w:rsidRPr="00140FE0">
        <w:rPr>
          <w:rFonts w:ascii="Times New Roman" w:hAnsi="Times New Roman" w:cs="Times New Roman"/>
          <w:sz w:val="24"/>
          <w:szCs w:val="24"/>
          <w:lang w:val="pl-PL"/>
        </w:rPr>
        <w:t>, drukarnia Jana Rossowskiego, Warszawa 1633.</w:t>
      </w: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Garbacz</w:t>
      </w:r>
      <w:r>
        <w:rPr>
          <w:rFonts w:ascii="Times New Roman" w:hAnsi="Times New Roman" w:cs="Times New Roman"/>
          <w:sz w:val="24"/>
          <w:szCs w:val="24"/>
          <w:lang w:val="pl-PL"/>
        </w:rPr>
        <w:t xml:space="preserve"> K.</w:t>
      </w:r>
      <w:r w:rsidRPr="00140FE0">
        <w:rPr>
          <w:rFonts w:ascii="Times New Roman" w:hAnsi="Times New Roman" w:cs="Times New Roman"/>
          <w:sz w:val="24"/>
          <w:szCs w:val="24"/>
          <w:lang w:val="pl-PL"/>
        </w:rPr>
        <w:t xml:space="preserve">, </w:t>
      </w:r>
      <w:r w:rsidRPr="008250BD">
        <w:rPr>
          <w:rFonts w:ascii="Times New Roman" w:hAnsi="Times New Roman" w:cs="Times New Roman"/>
          <w:i/>
          <w:sz w:val="24"/>
          <w:szCs w:val="24"/>
          <w:lang w:val="pl-PL"/>
        </w:rPr>
        <w:t>Przewodnik po zabytkach  województwa lubuskiego</w:t>
      </w:r>
      <w:r w:rsidRPr="00140FE0">
        <w:rPr>
          <w:rFonts w:ascii="Times New Roman" w:hAnsi="Times New Roman" w:cs="Times New Roman"/>
          <w:sz w:val="24"/>
          <w:szCs w:val="24"/>
          <w:lang w:val="pl-PL"/>
        </w:rPr>
        <w:t>, t. II.</w:t>
      </w:r>
      <w:r w:rsidR="00D13088">
        <w:rPr>
          <w:rFonts w:ascii="Times New Roman" w:hAnsi="Times New Roman" w:cs="Times New Roman"/>
          <w:sz w:val="24"/>
          <w:szCs w:val="24"/>
          <w:lang w:val="pl-PL"/>
        </w:rPr>
        <w:t xml:space="preserve"> </w:t>
      </w:r>
      <w:r w:rsidRPr="00140FE0">
        <w:rPr>
          <w:rFonts w:ascii="Times New Roman" w:hAnsi="Times New Roman" w:cs="Times New Roman"/>
          <w:sz w:val="24"/>
          <w:szCs w:val="24"/>
          <w:lang w:val="pl-PL"/>
        </w:rPr>
        <w:t>Powiaty: żarski-żagański-nowosolski-wschowski, Agencja Wydawnicza PDN,</w:t>
      </w:r>
      <w:r w:rsidR="00D13088">
        <w:rPr>
          <w:rFonts w:ascii="Times New Roman" w:hAnsi="Times New Roman" w:cs="Times New Roman"/>
          <w:sz w:val="24"/>
          <w:szCs w:val="24"/>
          <w:lang w:val="pl-PL"/>
        </w:rPr>
        <w:t xml:space="preserve"> </w:t>
      </w:r>
      <w:r w:rsidRPr="00140FE0">
        <w:rPr>
          <w:rFonts w:ascii="Times New Roman" w:hAnsi="Times New Roman" w:cs="Times New Roman"/>
          <w:sz w:val="24"/>
          <w:szCs w:val="24"/>
          <w:lang w:val="pl-PL"/>
        </w:rPr>
        <w:t>Zielona Góra 2012, s. 322-</w:t>
      </w:r>
      <w:r w:rsidR="00A52B20">
        <w:rPr>
          <w:rFonts w:ascii="Times New Roman" w:hAnsi="Times New Roman" w:cs="Times New Roman"/>
          <w:sz w:val="24"/>
          <w:szCs w:val="24"/>
          <w:lang w:val="pl-PL"/>
        </w:rPr>
        <w:t>323</w:t>
      </w:r>
      <w:r w:rsidRPr="00140FE0">
        <w:rPr>
          <w:rFonts w:ascii="Times New Roman" w:hAnsi="Times New Roman" w:cs="Times New Roman"/>
          <w:sz w:val="24"/>
          <w:szCs w:val="24"/>
          <w:lang w:val="pl-PL"/>
        </w:rPr>
        <w:t>.</w:t>
      </w: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lastRenderedPageBreak/>
        <w:t>Handke</w:t>
      </w:r>
      <w:r>
        <w:rPr>
          <w:rFonts w:ascii="Times New Roman" w:hAnsi="Times New Roman" w:cs="Times New Roman"/>
          <w:sz w:val="24"/>
          <w:szCs w:val="24"/>
          <w:lang w:val="pl-PL"/>
        </w:rPr>
        <w:t xml:space="preserve"> W.</w:t>
      </w:r>
      <w:r w:rsidRPr="00140FE0">
        <w:rPr>
          <w:rFonts w:ascii="Times New Roman" w:hAnsi="Times New Roman" w:cs="Times New Roman"/>
          <w:sz w:val="24"/>
          <w:szCs w:val="24"/>
          <w:lang w:val="pl-PL"/>
        </w:rPr>
        <w:t xml:space="preserve">, </w:t>
      </w:r>
      <w:r w:rsidRPr="00586173">
        <w:rPr>
          <w:rFonts w:ascii="Times New Roman" w:hAnsi="Times New Roman" w:cs="Times New Roman"/>
          <w:i/>
          <w:sz w:val="24"/>
          <w:szCs w:val="24"/>
          <w:lang w:val="pl-PL"/>
        </w:rPr>
        <w:t>Wypad na Wschowę</w:t>
      </w:r>
      <w:r w:rsidRPr="00140FE0">
        <w:rPr>
          <w:rFonts w:ascii="Times New Roman" w:hAnsi="Times New Roman" w:cs="Times New Roman"/>
          <w:sz w:val="24"/>
          <w:szCs w:val="24"/>
          <w:lang w:val="pl-PL"/>
        </w:rPr>
        <w:t xml:space="preserve">, „Niezależna Gazeta Polska. Nowe Państwo” 9/2009: dodatek specjalny IPN, s. </w:t>
      </w:r>
      <w:r w:rsidR="00A52B20">
        <w:rPr>
          <w:rFonts w:ascii="Times New Roman" w:hAnsi="Times New Roman" w:cs="Times New Roman"/>
          <w:sz w:val="24"/>
          <w:szCs w:val="24"/>
          <w:lang w:val="pl-PL"/>
        </w:rPr>
        <w:t>I-</w:t>
      </w:r>
      <w:r w:rsidRPr="00140FE0">
        <w:rPr>
          <w:rFonts w:ascii="Times New Roman" w:hAnsi="Times New Roman" w:cs="Times New Roman"/>
          <w:sz w:val="24"/>
          <w:szCs w:val="24"/>
          <w:lang w:val="pl-PL"/>
        </w:rPr>
        <w:t>II</w:t>
      </w:r>
      <w:r w:rsidR="00A52B20">
        <w:rPr>
          <w:rFonts w:ascii="Times New Roman" w:hAnsi="Times New Roman" w:cs="Times New Roman"/>
          <w:sz w:val="24"/>
          <w:szCs w:val="24"/>
          <w:lang w:val="pl-PL"/>
        </w:rPr>
        <w:t>I</w:t>
      </w:r>
      <w:r w:rsidRPr="00140FE0">
        <w:rPr>
          <w:rFonts w:ascii="Times New Roman" w:hAnsi="Times New Roman" w:cs="Times New Roman"/>
          <w:sz w:val="24"/>
          <w:szCs w:val="24"/>
          <w:lang w:val="pl-PL"/>
        </w:rPr>
        <w:t>.</w:t>
      </w:r>
    </w:p>
    <w:p w:rsidR="006B1703" w:rsidRDefault="006B1703" w:rsidP="00D13088">
      <w:pPr>
        <w:autoSpaceDE w:val="0"/>
        <w:autoSpaceDN w:val="0"/>
        <w:adjustRightInd w:val="0"/>
        <w:spacing w:after="0" w:line="360" w:lineRule="auto"/>
        <w:jc w:val="both"/>
        <w:rPr>
          <w:rFonts w:ascii="Times New Roman" w:hAnsi="Times New Roman" w:cs="Times New Roman"/>
          <w:sz w:val="24"/>
          <w:szCs w:val="24"/>
          <w:lang w:val="pl-PL"/>
        </w:rPr>
      </w:pPr>
      <w:r w:rsidRPr="006B1703">
        <w:rPr>
          <w:rFonts w:ascii="Times New Roman" w:hAnsi="Times New Roman" w:cs="Times New Roman"/>
          <w:sz w:val="24"/>
          <w:szCs w:val="24"/>
          <w:lang w:val="pl-PL"/>
        </w:rPr>
        <w:t xml:space="preserve">Hertel J., </w:t>
      </w:r>
      <w:r w:rsidRPr="006B1703">
        <w:rPr>
          <w:rFonts w:ascii="Times New Roman" w:hAnsi="Times New Roman" w:cs="Times New Roman"/>
          <w:i/>
          <w:sz w:val="24"/>
          <w:szCs w:val="24"/>
          <w:lang w:val="pl-PL"/>
        </w:rPr>
        <w:t>Czy Wojciech to Adalbert? (problem zmiennej używalności tych imion w średniowiecznej Polsce)</w:t>
      </w:r>
      <w:r w:rsidRPr="006B1703">
        <w:rPr>
          <w:rFonts w:ascii="Times New Roman" w:hAnsi="Times New Roman" w:cs="Times New Roman"/>
          <w:sz w:val="24"/>
          <w:szCs w:val="24"/>
          <w:lang w:val="pl-PL"/>
        </w:rPr>
        <w:t xml:space="preserve">, „Komunikaty Mazursko-Warmińskie” nr2-3/1972, s. 267-296. </w:t>
      </w:r>
    </w:p>
    <w:p w:rsidR="00D13088" w:rsidRDefault="00D13088" w:rsidP="00D13088">
      <w:pPr>
        <w:autoSpaceDE w:val="0"/>
        <w:autoSpaceDN w:val="0"/>
        <w:adjustRightInd w:val="0"/>
        <w:spacing w:after="0" w:line="360" w:lineRule="auto"/>
        <w:jc w:val="both"/>
        <w:rPr>
          <w:rFonts w:ascii="Times New Roman" w:hAnsi="Times New Roman" w:cs="Times New Roman"/>
          <w:sz w:val="24"/>
          <w:szCs w:val="24"/>
          <w:lang w:val="pl-PL"/>
        </w:rPr>
      </w:pP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Hasło ‘</w:t>
      </w:r>
      <w:r w:rsidRPr="008250BD">
        <w:rPr>
          <w:rFonts w:ascii="Times New Roman" w:hAnsi="Times New Roman" w:cs="Times New Roman"/>
          <w:i/>
          <w:sz w:val="24"/>
          <w:szCs w:val="24"/>
          <w:lang w:val="pl-PL"/>
        </w:rPr>
        <w:t>Dębowa Łęka’</w:t>
      </w:r>
      <w:r w:rsidRPr="00140FE0">
        <w:rPr>
          <w:rFonts w:ascii="Times New Roman" w:hAnsi="Times New Roman" w:cs="Times New Roman"/>
          <w:sz w:val="24"/>
          <w:szCs w:val="24"/>
          <w:lang w:val="pl-PL"/>
        </w:rPr>
        <w:t xml:space="preserve">, [w:] </w:t>
      </w:r>
      <w:r w:rsidRPr="008250BD">
        <w:rPr>
          <w:rFonts w:ascii="Times New Roman" w:hAnsi="Times New Roman" w:cs="Times New Roman"/>
          <w:i/>
          <w:sz w:val="24"/>
          <w:szCs w:val="24"/>
          <w:lang w:val="pl-PL"/>
        </w:rPr>
        <w:t>Nazwy miejscowe Polski. Historia, pochodzenie, zmiany</w:t>
      </w:r>
      <w:r w:rsidRPr="00140FE0">
        <w:rPr>
          <w:rFonts w:ascii="Times New Roman" w:hAnsi="Times New Roman" w:cs="Times New Roman"/>
          <w:sz w:val="24"/>
          <w:szCs w:val="24"/>
          <w:lang w:val="pl-PL"/>
        </w:rPr>
        <w:t xml:space="preserve">, t.2., red. K. </w:t>
      </w:r>
      <w:proofErr w:type="spellStart"/>
      <w:r w:rsidRPr="00140FE0">
        <w:rPr>
          <w:rFonts w:ascii="Times New Roman" w:hAnsi="Times New Roman" w:cs="Times New Roman"/>
          <w:sz w:val="24"/>
          <w:szCs w:val="24"/>
          <w:lang w:val="pl-PL"/>
        </w:rPr>
        <w:t>Rymut</w:t>
      </w:r>
      <w:proofErr w:type="spellEnd"/>
      <w:r w:rsidRPr="00140FE0">
        <w:rPr>
          <w:rFonts w:ascii="Times New Roman" w:hAnsi="Times New Roman" w:cs="Times New Roman"/>
          <w:sz w:val="24"/>
          <w:szCs w:val="24"/>
          <w:lang w:val="pl-PL"/>
        </w:rPr>
        <w:t>,  Instytut Języka Polskiego PAN, Kraków 1997, s.  338</w:t>
      </w:r>
      <w:r w:rsidR="00A52B20">
        <w:rPr>
          <w:rFonts w:ascii="Times New Roman" w:hAnsi="Times New Roman" w:cs="Times New Roman"/>
          <w:sz w:val="24"/>
          <w:szCs w:val="24"/>
          <w:lang w:val="pl-PL"/>
        </w:rPr>
        <w:t>.</w:t>
      </w: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Hasło ‘</w:t>
      </w:r>
      <w:r w:rsidRPr="008250BD">
        <w:rPr>
          <w:rFonts w:ascii="Times New Roman" w:hAnsi="Times New Roman" w:cs="Times New Roman"/>
          <w:i/>
          <w:sz w:val="24"/>
          <w:szCs w:val="24"/>
          <w:lang w:val="pl-PL"/>
        </w:rPr>
        <w:t>Dębowa Łęka</w:t>
      </w:r>
      <w:r w:rsidRPr="00140FE0">
        <w:rPr>
          <w:rFonts w:ascii="Times New Roman" w:hAnsi="Times New Roman" w:cs="Times New Roman"/>
          <w:sz w:val="24"/>
          <w:szCs w:val="24"/>
          <w:lang w:val="pl-PL"/>
        </w:rPr>
        <w:t xml:space="preserve">’, [w:] </w:t>
      </w:r>
      <w:r w:rsidRPr="008250BD">
        <w:rPr>
          <w:rFonts w:ascii="Times New Roman" w:hAnsi="Times New Roman" w:cs="Times New Roman"/>
          <w:i/>
          <w:sz w:val="24"/>
          <w:szCs w:val="24"/>
          <w:lang w:val="pl-PL"/>
        </w:rPr>
        <w:t>Słownik geograficzny Królestwa Polskiego i innych krajów słowiańskich</w:t>
      </w:r>
      <w:r w:rsidRPr="00140FE0">
        <w:rPr>
          <w:rFonts w:ascii="Times New Roman" w:hAnsi="Times New Roman" w:cs="Times New Roman"/>
          <w:sz w:val="24"/>
          <w:szCs w:val="24"/>
          <w:lang w:val="pl-PL"/>
        </w:rPr>
        <w:t xml:space="preserve">, red. B. Chlebowski, t. XV, cz. 1: </w:t>
      </w:r>
      <w:proofErr w:type="spellStart"/>
      <w:r w:rsidRPr="00140FE0">
        <w:rPr>
          <w:rFonts w:ascii="Times New Roman" w:hAnsi="Times New Roman" w:cs="Times New Roman"/>
          <w:sz w:val="24"/>
          <w:szCs w:val="24"/>
          <w:lang w:val="pl-PL"/>
        </w:rPr>
        <w:t>Abablewo</w:t>
      </w:r>
      <w:proofErr w:type="spellEnd"/>
      <w:r w:rsidRPr="00140FE0">
        <w:rPr>
          <w:rFonts w:ascii="Times New Roman" w:hAnsi="Times New Roman" w:cs="Times New Roman"/>
          <w:sz w:val="24"/>
          <w:szCs w:val="24"/>
          <w:lang w:val="pl-PL"/>
        </w:rPr>
        <w:t xml:space="preserve"> – Januszowo, Warszawa 1900, s. 408. </w:t>
      </w:r>
      <w:hyperlink r:id="rId9" w:history="1">
        <w:r w:rsidRPr="00907CBB">
          <w:rPr>
            <w:rStyle w:val="Hipercze"/>
            <w:rFonts w:ascii="Times New Roman" w:hAnsi="Times New Roman" w:cs="Times New Roman"/>
            <w:sz w:val="24"/>
            <w:szCs w:val="24"/>
            <w:lang w:val="pl-PL"/>
          </w:rPr>
          <w:t>http://dir.icm.edu.pl/pl/Slownik_geograficzny/Tom_XV_cz.1/408</w:t>
        </w:r>
      </w:hyperlink>
    </w:p>
    <w:p w:rsidR="003638F1" w:rsidRPr="00140FE0"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Hasło ‘</w:t>
      </w:r>
      <w:r w:rsidRPr="008250BD">
        <w:rPr>
          <w:rFonts w:ascii="Times New Roman" w:hAnsi="Times New Roman" w:cs="Times New Roman"/>
          <w:i/>
          <w:sz w:val="24"/>
          <w:szCs w:val="24"/>
          <w:lang w:val="pl-PL"/>
        </w:rPr>
        <w:t>Dębowa Łęka’</w:t>
      </w:r>
      <w:r w:rsidRPr="00140FE0">
        <w:rPr>
          <w:rFonts w:ascii="Times New Roman" w:hAnsi="Times New Roman" w:cs="Times New Roman"/>
          <w:sz w:val="24"/>
          <w:szCs w:val="24"/>
          <w:lang w:val="pl-PL"/>
        </w:rPr>
        <w:t xml:space="preserve">, [w:] </w:t>
      </w:r>
      <w:r w:rsidRPr="008250BD">
        <w:rPr>
          <w:rFonts w:ascii="Times New Roman" w:hAnsi="Times New Roman" w:cs="Times New Roman"/>
          <w:i/>
          <w:sz w:val="24"/>
          <w:szCs w:val="24"/>
          <w:lang w:val="pl-PL"/>
        </w:rPr>
        <w:t>Słownik Historyczno-Geograficzny Ziem Polskich</w:t>
      </w:r>
      <w:r w:rsidRPr="00140FE0">
        <w:rPr>
          <w:rFonts w:ascii="Times New Roman" w:hAnsi="Times New Roman" w:cs="Times New Roman"/>
          <w:sz w:val="24"/>
          <w:szCs w:val="24"/>
          <w:lang w:val="pl-PL"/>
        </w:rPr>
        <w:t>, s. 351-353.</w:t>
      </w:r>
    </w:p>
    <w:p w:rsidR="003638F1" w:rsidRDefault="00204218" w:rsidP="00140FE0">
      <w:pPr>
        <w:spacing w:line="360" w:lineRule="auto"/>
        <w:rPr>
          <w:rFonts w:ascii="Times New Roman" w:hAnsi="Times New Roman" w:cs="Times New Roman"/>
          <w:sz w:val="24"/>
          <w:szCs w:val="24"/>
          <w:lang w:val="pl-PL"/>
        </w:rPr>
      </w:pPr>
      <w:hyperlink r:id="rId10" w:history="1">
        <w:r w:rsidR="007E524E" w:rsidRPr="00164B4A">
          <w:rPr>
            <w:rStyle w:val="Hipercze"/>
            <w:rFonts w:ascii="Times New Roman" w:hAnsi="Times New Roman" w:cs="Times New Roman"/>
            <w:sz w:val="24"/>
            <w:szCs w:val="24"/>
            <w:lang w:val="pl-PL"/>
          </w:rPr>
          <w:t>http://www.slownik.ihpan.edu.pl/search.php?id=17663</w:t>
        </w:r>
      </w:hyperlink>
      <w:r w:rsidR="007E524E">
        <w:rPr>
          <w:rFonts w:ascii="Times New Roman" w:hAnsi="Times New Roman" w:cs="Times New Roman"/>
          <w:sz w:val="24"/>
          <w:szCs w:val="24"/>
          <w:lang w:val="pl-PL"/>
        </w:rPr>
        <w:t xml:space="preserve"> </w:t>
      </w:r>
      <w:r w:rsidR="003638F1" w:rsidRPr="00140FE0">
        <w:rPr>
          <w:rFonts w:ascii="Times New Roman" w:hAnsi="Times New Roman" w:cs="Times New Roman"/>
          <w:sz w:val="24"/>
          <w:szCs w:val="24"/>
          <w:lang w:val="pl-PL"/>
        </w:rPr>
        <w:t xml:space="preserve">    [dostęp:20.04.2021].</w:t>
      </w:r>
    </w:p>
    <w:p w:rsidR="003638F1" w:rsidRDefault="003638F1" w:rsidP="00140FE0">
      <w:pPr>
        <w:spacing w:line="360" w:lineRule="auto"/>
        <w:rPr>
          <w:rFonts w:ascii="Times New Roman" w:hAnsi="Times New Roman" w:cs="Times New Roman"/>
          <w:sz w:val="24"/>
          <w:szCs w:val="24"/>
          <w:lang w:val="pl-PL"/>
        </w:rPr>
      </w:pPr>
      <w:proofErr w:type="spellStart"/>
      <w:r w:rsidRPr="00140FE0">
        <w:rPr>
          <w:rFonts w:ascii="Times New Roman" w:hAnsi="Times New Roman" w:cs="Times New Roman"/>
          <w:sz w:val="24"/>
          <w:szCs w:val="24"/>
          <w:lang w:val="pl-PL"/>
        </w:rPr>
        <w:t>Kędelski</w:t>
      </w:r>
      <w:proofErr w:type="spellEnd"/>
      <w:r>
        <w:rPr>
          <w:rFonts w:ascii="Times New Roman" w:hAnsi="Times New Roman" w:cs="Times New Roman"/>
          <w:sz w:val="24"/>
          <w:szCs w:val="24"/>
          <w:lang w:val="pl-PL"/>
        </w:rPr>
        <w:t xml:space="preserve"> M.</w:t>
      </w:r>
      <w:r w:rsidRPr="00140FE0">
        <w:rPr>
          <w:rFonts w:ascii="Times New Roman" w:hAnsi="Times New Roman" w:cs="Times New Roman"/>
          <w:sz w:val="24"/>
          <w:szCs w:val="24"/>
          <w:lang w:val="pl-PL"/>
        </w:rPr>
        <w:t xml:space="preserve">, </w:t>
      </w:r>
      <w:r w:rsidRPr="00586173">
        <w:rPr>
          <w:rFonts w:ascii="Times New Roman" w:hAnsi="Times New Roman" w:cs="Times New Roman"/>
          <w:i/>
          <w:sz w:val="24"/>
          <w:szCs w:val="24"/>
          <w:lang w:val="pl-PL"/>
        </w:rPr>
        <w:t>Ludność ziemi wschowskiej w drugiej połowie XVIII wieku</w:t>
      </w:r>
      <w:r w:rsidRPr="00140FE0">
        <w:rPr>
          <w:rFonts w:ascii="Times New Roman" w:hAnsi="Times New Roman" w:cs="Times New Roman"/>
          <w:sz w:val="24"/>
          <w:szCs w:val="24"/>
          <w:lang w:val="pl-PL"/>
        </w:rPr>
        <w:t xml:space="preserve">, „Rocznik Leszczyński” </w:t>
      </w:r>
      <w:proofErr w:type="spellStart"/>
      <w:r w:rsidRPr="00140FE0">
        <w:rPr>
          <w:rFonts w:ascii="Times New Roman" w:hAnsi="Times New Roman" w:cs="Times New Roman"/>
          <w:sz w:val="24"/>
          <w:szCs w:val="24"/>
          <w:lang w:val="pl-PL"/>
        </w:rPr>
        <w:t>t.VIII</w:t>
      </w:r>
      <w:proofErr w:type="spellEnd"/>
      <w:r w:rsidRPr="00140FE0">
        <w:rPr>
          <w:rFonts w:ascii="Times New Roman" w:hAnsi="Times New Roman" w:cs="Times New Roman"/>
          <w:sz w:val="24"/>
          <w:szCs w:val="24"/>
          <w:lang w:val="pl-PL"/>
        </w:rPr>
        <w:t>/1987</w:t>
      </w:r>
      <w:r w:rsidR="00A52B20">
        <w:rPr>
          <w:rFonts w:ascii="Times New Roman" w:hAnsi="Times New Roman" w:cs="Times New Roman"/>
          <w:sz w:val="24"/>
          <w:szCs w:val="24"/>
          <w:lang w:val="pl-PL"/>
        </w:rPr>
        <w:t>, s.57-76</w:t>
      </w:r>
      <w:r w:rsidRPr="00140FE0">
        <w:rPr>
          <w:rFonts w:ascii="Times New Roman" w:hAnsi="Times New Roman" w:cs="Times New Roman"/>
          <w:sz w:val="24"/>
          <w:szCs w:val="24"/>
          <w:lang w:val="pl-PL"/>
        </w:rPr>
        <w:t>.</w:t>
      </w: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Kochańsk</w:t>
      </w:r>
      <w:r>
        <w:rPr>
          <w:rFonts w:ascii="Times New Roman" w:hAnsi="Times New Roman" w:cs="Times New Roman"/>
          <w:sz w:val="24"/>
          <w:szCs w:val="24"/>
          <w:lang w:val="pl-PL"/>
        </w:rPr>
        <w:t>a A.,</w:t>
      </w:r>
      <w:r w:rsidRPr="00140FE0">
        <w:rPr>
          <w:rFonts w:ascii="Times New Roman" w:hAnsi="Times New Roman" w:cs="Times New Roman"/>
          <w:sz w:val="24"/>
          <w:szCs w:val="24"/>
          <w:lang w:val="pl-PL"/>
        </w:rPr>
        <w:t xml:space="preserve"> hasło ‘</w:t>
      </w:r>
      <w:r w:rsidRPr="008250BD">
        <w:rPr>
          <w:rFonts w:ascii="Times New Roman" w:hAnsi="Times New Roman" w:cs="Times New Roman"/>
          <w:i/>
          <w:sz w:val="24"/>
          <w:szCs w:val="24"/>
          <w:lang w:val="pl-PL"/>
        </w:rPr>
        <w:t>Dębowa Łęka, park pałacowy</w:t>
      </w:r>
      <w:r w:rsidRPr="00140FE0">
        <w:rPr>
          <w:rFonts w:ascii="Times New Roman" w:hAnsi="Times New Roman" w:cs="Times New Roman"/>
          <w:sz w:val="24"/>
          <w:szCs w:val="24"/>
          <w:lang w:val="pl-PL"/>
        </w:rPr>
        <w:t>’, Lubuski Wojewódzki Konserwator Zabytków, https://www.lwkz.pl/web/monument/show/id/760  [dostęp: 20.04.2021]</w:t>
      </w: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Kowalski</w:t>
      </w:r>
      <w:r>
        <w:rPr>
          <w:rFonts w:ascii="Times New Roman" w:hAnsi="Times New Roman" w:cs="Times New Roman"/>
          <w:sz w:val="24"/>
          <w:szCs w:val="24"/>
          <w:lang w:val="pl-PL"/>
        </w:rPr>
        <w:t xml:space="preserve"> S.</w:t>
      </w:r>
      <w:r w:rsidRPr="00140FE0">
        <w:rPr>
          <w:rFonts w:ascii="Times New Roman" w:hAnsi="Times New Roman" w:cs="Times New Roman"/>
          <w:sz w:val="24"/>
          <w:szCs w:val="24"/>
          <w:lang w:val="pl-PL"/>
        </w:rPr>
        <w:t xml:space="preserve">, </w:t>
      </w:r>
      <w:r w:rsidRPr="00586173">
        <w:rPr>
          <w:rFonts w:ascii="Times New Roman" w:hAnsi="Times New Roman" w:cs="Times New Roman"/>
          <w:i/>
          <w:sz w:val="24"/>
          <w:szCs w:val="24"/>
          <w:lang w:val="pl-PL"/>
        </w:rPr>
        <w:t>Zabytki miasta i  powiatu</w:t>
      </w:r>
      <w:r w:rsidRPr="00140FE0">
        <w:rPr>
          <w:rFonts w:ascii="Times New Roman" w:hAnsi="Times New Roman" w:cs="Times New Roman"/>
          <w:sz w:val="24"/>
          <w:szCs w:val="24"/>
          <w:lang w:val="pl-PL"/>
        </w:rPr>
        <w:t xml:space="preserve">, [w:] </w:t>
      </w:r>
      <w:r w:rsidRPr="00586173">
        <w:rPr>
          <w:rFonts w:ascii="Times New Roman" w:hAnsi="Times New Roman" w:cs="Times New Roman"/>
          <w:i/>
          <w:sz w:val="24"/>
          <w:szCs w:val="24"/>
          <w:lang w:val="pl-PL"/>
        </w:rPr>
        <w:t>Wschowa. Miasto i powiat. Zeszyty Lubuskie</w:t>
      </w:r>
      <w:r w:rsidRPr="00140FE0">
        <w:rPr>
          <w:rFonts w:ascii="Times New Roman" w:hAnsi="Times New Roman" w:cs="Times New Roman"/>
          <w:sz w:val="24"/>
          <w:szCs w:val="24"/>
          <w:lang w:val="pl-PL"/>
        </w:rPr>
        <w:t xml:space="preserve"> LTK, t. 13.  red. </w:t>
      </w:r>
      <w:r w:rsidR="00F748F5">
        <w:rPr>
          <w:rFonts w:ascii="Times New Roman" w:hAnsi="Times New Roman" w:cs="Times New Roman"/>
          <w:sz w:val="24"/>
          <w:szCs w:val="24"/>
          <w:lang w:val="pl-PL"/>
        </w:rPr>
        <w:t>W</w:t>
      </w:r>
      <w:r w:rsidR="009B71F2">
        <w:rPr>
          <w:rFonts w:ascii="Times New Roman" w:hAnsi="Times New Roman" w:cs="Times New Roman"/>
          <w:sz w:val="24"/>
          <w:szCs w:val="24"/>
          <w:lang w:val="pl-PL"/>
        </w:rPr>
        <w:t>. Korcz, Zielona Góra 1973, s.55-72.</w:t>
      </w:r>
    </w:p>
    <w:p w:rsidR="006102E1" w:rsidRPr="009206E6" w:rsidRDefault="006102E1" w:rsidP="009206E6">
      <w:pPr>
        <w:pStyle w:val="Tekstprzypisudolnego"/>
        <w:spacing w:line="360" w:lineRule="auto"/>
        <w:jc w:val="both"/>
        <w:rPr>
          <w:rFonts w:ascii="Times New Roman" w:hAnsi="Times New Roman" w:cs="Times New Roman"/>
          <w:lang w:val="pl-PL"/>
        </w:rPr>
      </w:pPr>
      <w:proofErr w:type="spellStart"/>
      <w:r w:rsidRPr="005E2218">
        <w:rPr>
          <w:rFonts w:ascii="Times New Roman" w:hAnsi="Times New Roman" w:cs="Times New Roman"/>
          <w:sz w:val="24"/>
          <w:szCs w:val="24"/>
          <w:lang w:val="pl-PL"/>
        </w:rPr>
        <w:t>Krzyślak</w:t>
      </w:r>
      <w:proofErr w:type="spellEnd"/>
      <w:r w:rsidRPr="005E2218">
        <w:rPr>
          <w:rFonts w:ascii="Times New Roman" w:hAnsi="Times New Roman" w:cs="Times New Roman"/>
          <w:sz w:val="24"/>
          <w:szCs w:val="24"/>
          <w:lang w:val="pl-PL"/>
        </w:rPr>
        <w:t xml:space="preserve"> B., </w:t>
      </w:r>
      <w:r w:rsidRPr="005E2218">
        <w:rPr>
          <w:rFonts w:ascii="Times New Roman" w:hAnsi="Times New Roman" w:cs="Times New Roman"/>
          <w:i/>
          <w:iCs/>
          <w:sz w:val="24"/>
          <w:szCs w:val="24"/>
          <w:lang w:val="pl-PL"/>
        </w:rPr>
        <w:t>Dębowa Łęka woj. leszczyńskie. Kościół pw. św. Jadwigi. Studium historyczno-architektoniczne</w:t>
      </w:r>
      <w:r w:rsidRPr="005E2218">
        <w:rPr>
          <w:rFonts w:ascii="Times New Roman" w:hAnsi="Times New Roman" w:cs="Times New Roman"/>
          <w:sz w:val="24"/>
          <w:szCs w:val="24"/>
          <w:lang w:val="pl-PL"/>
        </w:rPr>
        <w:t>, Archiwum Wojewódzkiego Urzędu Ochrony Zabytków w Zielonej Górze, Poznań 1984</w:t>
      </w:r>
      <w:r w:rsidRPr="005E2218">
        <w:rPr>
          <w:rFonts w:ascii="Times New Roman" w:hAnsi="Times New Roman" w:cs="Times New Roman"/>
          <w:lang w:val="pl-PL"/>
        </w:rPr>
        <w:t>.</w:t>
      </w:r>
    </w:p>
    <w:p w:rsidR="003638F1"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 xml:space="preserve"> Łukasiewicz</w:t>
      </w:r>
      <w:r>
        <w:rPr>
          <w:rFonts w:ascii="Times New Roman" w:hAnsi="Times New Roman" w:cs="Times New Roman"/>
          <w:sz w:val="24"/>
          <w:szCs w:val="24"/>
          <w:lang w:val="pl-PL"/>
        </w:rPr>
        <w:t xml:space="preserve"> J.</w:t>
      </w:r>
      <w:r w:rsidRPr="00140FE0">
        <w:rPr>
          <w:rFonts w:ascii="Times New Roman" w:hAnsi="Times New Roman" w:cs="Times New Roman"/>
          <w:sz w:val="24"/>
          <w:szCs w:val="24"/>
          <w:lang w:val="pl-PL"/>
        </w:rPr>
        <w:t xml:space="preserve">, </w:t>
      </w:r>
      <w:r w:rsidRPr="008250BD">
        <w:rPr>
          <w:rFonts w:ascii="Times New Roman" w:hAnsi="Times New Roman" w:cs="Times New Roman"/>
          <w:i/>
          <w:sz w:val="24"/>
          <w:szCs w:val="24"/>
          <w:lang w:val="pl-PL"/>
        </w:rPr>
        <w:t>Krótki opis historyczny kościołów</w:t>
      </w:r>
      <w:r w:rsidRPr="00140FE0">
        <w:rPr>
          <w:rFonts w:ascii="Times New Roman" w:hAnsi="Times New Roman" w:cs="Times New Roman"/>
          <w:sz w:val="24"/>
          <w:szCs w:val="24"/>
          <w:lang w:val="pl-PL"/>
        </w:rPr>
        <w:t>, t. II, s. 303-304.</w:t>
      </w:r>
    </w:p>
    <w:p w:rsidR="003638F1" w:rsidRPr="00140FE0" w:rsidRDefault="003638F1" w:rsidP="00140FE0">
      <w:pPr>
        <w:spacing w:line="360" w:lineRule="auto"/>
        <w:rPr>
          <w:rFonts w:ascii="Times New Roman" w:hAnsi="Times New Roman" w:cs="Times New Roman"/>
          <w:sz w:val="24"/>
          <w:szCs w:val="24"/>
          <w:lang w:val="pl-PL"/>
        </w:rPr>
      </w:pPr>
      <w:r w:rsidRPr="00586173">
        <w:rPr>
          <w:rFonts w:ascii="Times New Roman" w:hAnsi="Times New Roman" w:cs="Times New Roman"/>
          <w:i/>
          <w:sz w:val="24"/>
          <w:szCs w:val="24"/>
          <w:lang w:val="pl-PL"/>
        </w:rPr>
        <w:t>Materiały do dziejów chłopa wielkopolskiego w drugiej połowie XVIII wieku</w:t>
      </w:r>
      <w:r w:rsidRPr="00140FE0">
        <w:rPr>
          <w:rFonts w:ascii="Times New Roman" w:hAnsi="Times New Roman" w:cs="Times New Roman"/>
          <w:sz w:val="24"/>
          <w:szCs w:val="24"/>
          <w:lang w:val="pl-PL"/>
        </w:rPr>
        <w:t xml:space="preserve">, wyd. J. </w:t>
      </w:r>
      <w:proofErr w:type="spellStart"/>
      <w:r w:rsidRPr="00140FE0">
        <w:rPr>
          <w:rFonts w:ascii="Times New Roman" w:hAnsi="Times New Roman" w:cs="Times New Roman"/>
          <w:sz w:val="24"/>
          <w:szCs w:val="24"/>
          <w:lang w:val="pl-PL"/>
        </w:rPr>
        <w:t>Deresiewicz</w:t>
      </w:r>
      <w:proofErr w:type="spellEnd"/>
      <w:r w:rsidRPr="00140FE0">
        <w:rPr>
          <w:rFonts w:ascii="Times New Roman" w:hAnsi="Times New Roman" w:cs="Times New Roman"/>
          <w:sz w:val="24"/>
          <w:szCs w:val="24"/>
          <w:lang w:val="pl-PL"/>
        </w:rPr>
        <w:t>, t. 1: Województwo poznańskie, Wrocław 1956.</w:t>
      </w:r>
    </w:p>
    <w:p w:rsidR="002D5B14" w:rsidRDefault="003638F1" w:rsidP="00140FE0">
      <w:pPr>
        <w:spacing w:line="360" w:lineRule="auto"/>
        <w:rPr>
          <w:rFonts w:ascii="Times New Roman" w:hAnsi="Times New Roman" w:cs="Times New Roman"/>
          <w:sz w:val="24"/>
          <w:szCs w:val="24"/>
          <w:lang w:val="pl-PL"/>
        </w:rPr>
      </w:pPr>
      <w:r w:rsidRPr="00586173">
        <w:rPr>
          <w:rFonts w:ascii="Times New Roman" w:hAnsi="Times New Roman" w:cs="Times New Roman"/>
          <w:i/>
          <w:sz w:val="24"/>
          <w:szCs w:val="24"/>
          <w:lang w:val="pl-PL"/>
        </w:rPr>
        <w:t>Materiały do dziejów chłopa</w:t>
      </w:r>
      <w:r w:rsidRPr="00140FE0">
        <w:rPr>
          <w:rFonts w:ascii="Times New Roman" w:hAnsi="Times New Roman" w:cs="Times New Roman"/>
          <w:sz w:val="24"/>
          <w:szCs w:val="24"/>
          <w:lang w:val="pl-PL"/>
        </w:rPr>
        <w:t>, t. I, s. 421-423 nr 78 (</w:t>
      </w:r>
      <w:proofErr w:type="spellStart"/>
      <w:r w:rsidRPr="00140FE0">
        <w:rPr>
          <w:rFonts w:ascii="Times New Roman" w:hAnsi="Times New Roman" w:cs="Times New Roman"/>
          <w:sz w:val="24"/>
          <w:szCs w:val="24"/>
          <w:lang w:val="pl-PL"/>
        </w:rPr>
        <w:t>bdr</w:t>
      </w:r>
      <w:proofErr w:type="spellEnd"/>
      <w:r w:rsidRPr="00140FE0">
        <w:rPr>
          <w:rFonts w:ascii="Times New Roman" w:hAnsi="Times New Roman" w:cs="Times New Roman"/>
          <w:sz w:val="24"/>
          <w:szCs w:val="24"/>
          <w:lang w:val="pl-PL"/>
        </w:rPr>
        <w:t>.); s. 426-429 nr 80 (1756 r.); 1760 r. (</w:t>
      </w:r>
      <w:r w:rsidR="002E47E7">
        <w:rPr>
          <w:rFonts w:ascii="Times New Roman" w:hAnsi="Times New Roman" w:cs="Times New Roman"/>
          <w:sz w:val="24"/>
          <w:szCs w:val="24"/>
          <w:lang w:val="pl-PL"/>
        </w:rPr>
        <w:t xml:space="preserve">?) – ks. </w:t>
      </w:r>
      <w:proofErr w:type="spellStart"/>
      <w:r w:rsidR="002E47E7">
        <w:rPr>
          <w:rFonts w:ascii="Times New Roman" w:hAnsi="Times New Roman" w:cs="Times New Roman"/>
          <w:sz w:val="24"/>
          <w:szCs w:val="24"/>
          <w:lang w:val="pl-PL"/>
        </w:rPr>
        <w:t>grodz</w:t>
      </w:r>
      <w:proofErr w:type="spellEnd"/>
      <w:r w:rsidR="002E47E7">
        <w:rPr>
          <w:rFonts w:ascii="Times New Roman" w:hAnsi="Times New Roman" w:cs="Times New Roman"/>
          <w:sz w:val="24"/>
          <w:szCs w:val="24"/>
          <w:lang w:val="pl-PL"/>
        </w:rPr>
        <w:t>. Wschowa 217</w:t>
      </w:r>
      <w:r w:rsidRPr="00140FE0">
        <w:rPr>
          <w:rFonts w:ascii="Times New Roman" w:hAnsi="Times New Roman" w:cs="Times New Roman"/>
          <w:sz w:val="24"/>
          <w:szCs w:val="24"/>
          <w:lang w:val="pl-PL"/>
        </w:rPr>
        <w:t xml:space="preserve">, k. 286-287; </w:t>
      </w:r>
      <w:r w:rsidRPr="00586173">
        <w:rPr>
          <w:rFonts w:ascii="Times New Roman" w:hAnsi="Times New Roman" w:cs="Times New Roman"/>
          <w:i/>
          <w:sz w:val="24"/>
          <w:szCs w:val="24"/>
          <w:lang w:val="pl-PL"/>
        </w:rPr>
        <w:t>Materiały do dziejów chłopa</w:t>
      </w:r>
      <w:r w:rsidRPr="00140FE0">
        <w:rPr>
          <w:rFonts w:ascii="Times New Roman" w:hAnsi="Times New Roman" w:cs="Times New Roman"/>
          <w:sz w:val="24"/>
          <w:szCs w:val="24"/>
          <w:lang w:val="pl-PL"/>
        </w:rPr>
        <w:t>, t. I, s. 421–423, 426–</w:t>
      </w:r>
      <w:r w:rsidR="002E47E7">
        <w:rPr>
          <w:rFonts w:ascii="Times New Roman" w:hAnsi="Times New Roman" w:cs="Times New Roman"/>
          <w:sz w:val="24"/>
          <w:szCs w:val="24"/>
          <w:lang w:val="pl-PL"/>
        </w:rPr>
        <w:t xml:space="preserve">429, 452–455, 461–462, 473–482. </w:t>
      </w:r>
      <w:hyperlink r:id="rId11" w:history="1">
        <w:r w:rsidR="007E524E" w:rsidRPr="00164B4A">
          <w:rPr>
            <w:rStyle w:val="Hipercze"/>
            <w:rFonts w:ascii="Times New Roman" w:hAnsi="Times New Roman" w:cs="Times New Roman"/>
            <w:sz w:val="24"/>
            <w:szCs w:val="24"/>
            <w:lang w:val="pl-PL"/>
          </w:rPr>
          <w:t>http://www.wbc.poznan.pl/Content/122062/PDF/D%C4%99bowa%C5%81%C4%99ka-wsch.pdf</w:t>
        </w:r>
      </w:hyperlink>
      <w:r w:rsidR="007E524E">
        <w:rPr>
          <w:rFonts w:ascii="Times New Roman" w:hAnsi="Times New Roman" w:cs="Times New Roman"/>
          <w:sz w:val="24"/>
          <w:szCs w:val="24"/>
          <w:lang w:val="pl-PL"/>
        </w:rPr>
        <w:t xml:space="preserve"> </w:t>
      </w:r>
      <w:r w:rsidRPr="00140FE0">
        <w:rPr>
          <w:rFonts w:ascii="Times New Roman" w:hAnsi="Times New Roman" w:cs="Times New Roman"/>
          <w:sz w:val="24"/>
          <w:szCs w:val="24"/>
          <w:lang w:val="pl-PL"/>
        </w:rPr>
        <w:t xml:space="preserve"> [dostęp:20.04.2021].</w:t>
      </w:r>
    </w:p>
    <w:p w:rsidR="002D5B14" w:rsidRDefault="002D5B14" w:rsidP="00140FE0">
      <w:pPr>
        <w:spacing w:line="360" w:lineRule="auto"/>
        <w:rPr>
          <w:rFonts w:ascii="Times New Roman" w:hAnsi="Times New Roman" w:cs="Times New Roman"/>
          <w:sz w:val="24"/>
          <w:szCs w:val="24"/>
          <w:lang w:val="pl-PL"/>
        </w:rPr>
      </w:pPr>
      <w:proofErr w:type="spellStart"/>
      <w:r>
        <w:rPr>
          <w:rFonts w:ascii="Times New Roman" w:hAnsi="Times New Roman" w:cs="Times New Roman"/>
          <w:sz w:val="24"/>
          <w:szCs w:val="24"/>
          <w:lang w:val="pl-PL"/>
        </w:rPr>
        <w:lastRenderedPageBreak/>
        <w:t>Maternicki</w:t>
      </w:r>
      <w:proofErr w:type="spellEnd"/>
      <w:r>
        <w:rPr>
          <w:rFonts w:ascii="Times New Roman" w:hAnsi="Times New Roman" w:cs="Times New Roman"/>
          <w:sz w:val="24"/>
          <w:szCs w:val="24"/>
          <w:lang w:val="pl-PL"/>
        </w:rPr>
        <w:t xml:space="preserve"> J., </w:t>
      </w:r>
      <w:r w:rsidRPr="002D5B14">
        <w:rPr>
          <w:rFonts w:ascii="Times New Roman" w:hAnsi="Times New Roman" w:cs="Times New Roman"/>
          <w:i/>
          <w:sz w:val="24"/>
          <w:szCs w:val="24"/>
          <w:lang w:val="pl-PL"/>
        </w:rPr>
        <w:t>Szkolne kółka historyczne</w:t>
      </w:r>
      <w:r>
        <w:rPr>
          <w:rFonts w:ascii="Times New Roman" w:hAnsi="Times New Roman" w:cs="Times New Roman"/>
          <w:sz w:val="24"/>
          <w:szCs w:val="24"/>
          <w:lang w:val="pl-PL"/>
        </w:rPr>
        <w:t>, Warszawa 1966.</w:t>
      </w:r>
    </w:p>
    <w:p w:rsidR="00D45259" w:rsidRDefault="00D45259" w:rsidP="00140FE0">
      <w:pPr>
        <w:spacing w:line="360" w:lineRule="auto"/>
        <w:rPr>
          <w:rFonts w:ascii="Times New Roman" w:hAnsi="Times New Roman" w:cs="Times New Roman"/>
          <w:sz w:val="24"/>
          <w:szCs w:val="24"/>
          <w:lang w:val="pl-PL"/>
        </w:rPr>
      </w:pPr>
      <w:r w:rsidRPr="00D45259">
        <w:rPr>
          <w:rFonts w:ascii="Times New Roman" w:hAnsi="Times New Roman" w:cs="Times New Roman"/>
          <w:sz w:val="24"/>
          <w:szCs w:val="24"/>
          <w:lang w:val="pl-PL"/>
        </w:rPr>
        <w:t>Nabożny</w:t>
      </w:r>
      <w:r>
        <w:rPr>
          <w:rFonts w:ascii="Times New Roman" w:hAnsi="Times New Roman" w:cs="Times New Roman"/>
          <w:sz w:val="24"/>
          <w:szCs w:val="24"/>
          <w:lang w:val="pl-PL"/>
        </w:rPr>
        <w:t xml:space="preserve"> M.</w:t>
      </w:r>
      <w:r w:rsidRPr="00D45259">
        <w:rPr>
          <w:rFonts w:ascii="Times New Roman" w:hAnsi="Times New Roman" w:cs="Times New Roman"/>
          <w:sz w:val="24"/>
          <w:szCs w:val="24"/>
          <w:lang w:val="pl-PL"/>
        </w:rPr>
        <w:t xml:space="preserve">, </w:t>
      </w:r>
      <w:proofErr w:type="spellStart"/>
      <w:r w:rsidRPr="00D45259">
        <w:rPr>
          <w:rFonts w:ascii="Times New Roman" w:hAnsi="Times New Roman" w:cs="Times New Roman"/>
          <w:i/>
          <w:sz w:val="24"/>
          <w:szCs w:val="24"/>
          <w:lang w:val="pl-PL"/>
        </w:rPr>
        <w:t>Mikrohistoria</w:t>
      </w:r>
      <w:proofErr w:type="spellEnd"/>
      <w:r w:rsidRPr="00D45259">
        <w:rPr>
          <w:rFonts w:ascii="Times New Roman" w:hAnsi="Times New Roman" w:cs="Times New Roman"/>
          <w:i/>
          <w:sz w:val="24"/>
          <w:szCs w:val="24"/>
          <w:lang w:val="pl-PL"/>
        </w:rPr>
        <w:t xml:space="preserve"> w historiografii: publikacje o Kolbuszowej przyczynkiem do </w:t>
      </w:r>
      <w:proofErr w:type="spellStart"/>
      <w:r w:rsidRPr="00D45259">
        <w:rPr>
          <w:rFonts w:ascii="Times New Roman" w:hAnsi="Times New Roman" w:cs="Times New Roman"/>
          <w:i/>
          <w:sz w:val="24"/>
          <w:szCs w:val="24"/>
          <w:lang w:val="pl-PL"/>
        </w:rPr>
        <w:t>makrohistorii</w:t>
      </w:r>
      <w:proofErr w:type="spellEnd"/>
      <w:r w:rsidRPr="00D45259">
        <w:rPr>
          <w:rFonts w:ascii="Times New Roman" w:hAnsi="Times New Roman" w:cs="Times New Roman"/>
          <w:sz w:val="24"/>
          <w:szCs w:val="24"/>
          <w:lang w:val="pl-PL"/>
        </w:rPr>
        <w:t>, „Rocznik Kolbuszowski”</w:t>
      </w:r>
      <w:r>
        <w:rPr>
          <w:rFonts w:ascii="Times New Roman" w:hAnsi="Times New Roman" w:cs="Times New Roman"/>
          <w:sz w:val="24"/>
          <w:szCs w:val="24"/>
          <w:lang w:val="pl-PL"/>
        </w:rPr>
        <w:t xml:space="preserve"> nr 11/2011, s. 227-234.</w:t>
      </w:r>
    </w:p>
    <w:p w:rsidR="003638F1" w:rsidRDefault="003638F1" w:rsidP="00140FE0">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t xml:space="preserve"> Nowacki J</w:t>
      </w:r>
      <w:r w:rsidRPr="008250BD">
        <w:rPr>
          <w:rFonts w:ascii="Times New Roman" w:hAnsi="Times New Roman" w:cs="Times New Roman"/>
          <w:i/>
          <w:sz w:val="24"/>
          <w:szCs w:val="24"/>
          <w:lang w:val="pl-PL"/>
        </w:rPr>
        <w:t>., Dzieje archidiecezji</w:t>
      </w:r>
      <w:r w:rsidR="00577761">
        <w:rPr>
          <w:rFonts w:ascii="Times New Roman" w:hAnsi="Times New Roman" w:cs="Times New Roman"/>
          <w:i/>
          <w:sz w:val="24"/>
          <w:szCs w:val="24"/>
          <w:lang w:val="pl-PL"/>
        </w:rPr>
        <w:t xml:space="preserve"> poznańskiej</w:t>
      </w:r>
      <w:r w:rsidRPr="00140FE0">
        <w:rPr>
          <w:rFonts w:ascii="Times New Roman" w:hAnsi="Times New Roman" w:cs="Times New Roman"/>
          <w:sz w:val="24"/>
          <w:szCs w:val="24"/>
          <w:lang w:val="pl-PL"/>
        </w:rPr>
        <w:t xml:space="preserve">, t. II, </w:t>
      </w:r>
      <w:r w:rsidR="00577761">
        <w:rPr>
          <w:rFonts w:ascii="Times New Roman" w:hAnsi="Times New Roman" w:cs="Times New Roman"/>
          <w:sz w:val="24"/>
          <w:szCs w:val="24"/>
          <w:lang w:val="pl-PL"/>
        </w:rPr>
        <w:t>Księgarnia św. Wojciecha</w:t>
      </w:r>
      <w:r w:rsidR="00ED282E">
        <w:rPr>
          <w:rFonts w:ascii="Times New Roman" w:hAnsi="Times New Roman" w:cs="Times New Roman"/>
          <w:sz w:val="24"/>
          <w:szCs w:val="24"/>
          <w:lang w:val="pl-PL"/>
        </w:rPr>
        <w:t xml:space="preserve">, </w:t>
      </w:r>
      <w:r w:rsidR="00577761">
        <w:rPr>
          <w:rFonts w:ascii="Times New Roman" w:hAnsi="Times New Roman" w:cs="Times New Roman"/>
          <w:sz w:val="24"/>
          <w:szCs w:val="24"/>
          <w:lang w:val="pl-PL"/>
        </w:rPr>
        <w:t xml:space="preserve"> </w:t>
      </w:r>
      <w:r w:rsidR="00ED282E">
        <w:rPr>
          <w:rFonts w:ascii="Times New Roman" w:hAnsi="Times New Roman" w:cs="Times New Roman"/>
          <w:sz w:val="24"/>
          <w:szCs w:val="24"/>
          <w:lang w:val="pl-PL"/>
        </w:rPr>
        <w:t xml:space="preserve">Poznań </w:t>
      </w:r>
      <w:r w:rsidR="00577761">
        <w:rPr>
          <w:rFonts w:ascii="Times New Roman" w:hAnsi="Times New Roman" w:cs="Times New Roman"/>
          <w:sz w:val="24"/>
          <w:szCs w:val="24"/>
          <w:lang w:val="pl-PL"/>
        </w:rPr>
        <w:t xml:space="preserve">1964, </w:t>
      </w:r>
      <w:r w:rsidRPr="00140FE0">
        <w:rPr>
          <w:rFonts w:ascii="Times New Roman" w:hAnsi="Times New Roman" w:cs="Times New Roman"/>
          <w:sz w:val="24"/>
          <w:szCs w:val="24"/>
          <w:lang w:val="pl-PL"/>
        </w:rPr>
        <w:t xml:space="preserve">s. 440; </w:t>
      </w:r>
      <w:r w:rsidRPr="008250BD">
        <w:rPr>
          <w:rFonts w:ascii="Times New Roman" w:hAnsi="Times New Roman" w:cs="Times New Roman"/>
          <w:i/>
          <w:sz w:val="24"/>
          <w:szCs w:val="24"/>
          <w:lang w:val="pl-PL"/>
        </w:rPr>
        <w:t xml:space="preserve">Corpus </w:t>
      </w:r>
      <w:proofErr w:type="spellStart"/>
      <w:r w:rsidRPr="008250BD">
        <w:rPr>
          <w:rFonts w:ascii="Times New Roman" w:hAnsi="Times New Roman" w:cs="Times New Roman"/>
          <w:i/>
          <w:sz w:val="24"/>
          <w:szCs w:val="24"/>
          <w:lang w:val="pl-PL"/>
        </w:rPr>
        <w:t>Inscriptionum</w:t>
      </w:r>
      <w:proofErr w:type="spellEnd"/>
      <w:r w:rsidRPr="008250BD">
        <w:rPr>
          <w:rFonts w:ascii="Times New Roman" w:hAnsi="Times New Roman" w:cs="Times New Roman"/>
          <w:i/>
          <w:sz w:val="24"/>
          <w:szCs w:val="24"/>
          <w:lang w:val="pl-PL"/>
        </w:rPr>
        <w:t xml:space="preserve"> </w:t>
      </w:r>
      <w:proofErr w:type="spellStart"/>
      <w:r w:rsidRPr="008250BD">
        <w:rPr>
          <w:rFonts w:ascii="Times New Roman" w:hAnsi="Times New Roman" w:cs="Times New Roman"/>
          <w:i/>
          <w:sz w:val="24"/>
          <w:szCs w:val="24"/>
          <w:lang w:val="pl-PL"/>
        </w:rPr>
        <w:t>Poloniae</w:t>
      </w:r>
      <w:proofErr w:type="spellEnd"/>
      <w:r w:rsidRPr="00140FE0">
        <w:rPr>
          <w:rFonts w:ascii="Times New Roman" w:hAnsi="Times New Roman" w:cs="Times New Roman"/>
          <w:sz w:val="24"/>
          <w:szCs w:val="24"/>
          <w:lang w:val="pl-PL"/>
        </w:rPr>
        <w:t xml:space="preserve">, t. X, z. 2, nr 21, s.65. </w:t>
      </w:r>
      <w:hyperlink r:id="rId12" w:history="1">
        <w:r w:rsidRPr="00907CBB">
          <w:rPr>
            <w:rStyle w:val="Hipercze"/>
            <w:rFonts w:ascii="Times New Roman" w:hAnsi="Times New Roman" w:cs="Times New Roman"/>
            <w:sz w:val="24"/>
            <w:szCs w:val="24"/>
            <w:lang w:val="pl-PL"/>
          </w:rPr>
          <w:t>http://www.wbc.poznan.pl/Content/122062/PDF/D%C4%99bowa%C5%81%C4%99ka-wsch.pdf</w:t>
        </w:r>
      </w:hyperlink>
      <w:r>
        <w:rPr>
          <w:rFonts w:ascii="Times New Roman" w:hAnsi="Times New Roman" w:cs="Times New Roman"/>
          <w:sz w:val="24"/>
          <w:szCs w:val="24"/>
          <w:lang w:val="pl-PL"/>
        </w:rPr>
        <w:t xml:space="preserve"> [dostęp:20.04.2021]</w:t>
      </w:r>
    </w:p>
    <w:p w:rsidR="003638F1" w:rsidRPr="00140FE0"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Nowakowski</w:t>
      </w:r>
      <w:r>
        <w:rPr>
          <w:rFonts w:ascii="Times New Roman" w:hAnsi="Times New Roman" w:cs="Times New Roman"/>
          <w:sz w:val="24"/>
          <w:szCs w:val="24"/>
          <w:lang w:val="pl-PL"/>
        </w:rPr>
        <w:t xml:space="preserve"> A.</w:t>
      </w:r>
      <w:r w:rsidRPr="00140FE0">
        <w:rPr>
          <w:rFonts w:ascii="Times New Roman" w:hAnsi="Times New Roman" w:cs="Times New Roman"/>
          <w:sz w:val="24"/>
          <w:szCs w:val="24"/>
          <w:lang w:val="pl-PL"/>
        </w:rPr>
        <w:t xml:space="preserve">, </w:t>
      </w:r>
      <w:r w:rsidRPr="008250BD">
        <w:rPr>
          <w:rFonts w:ascii="Times New Roman" w:hAnsi="Times New Roman" w:cs="Times New Roman"/>
          <w:i/>
          <w:sz w:val="24"/>
          <w:szCs w:val="24"/>
          <w:lang w:val="pl-PL"/>
        </w:rPr>
        <w:t>Wschowa i Ziemia wschowska w dawnej Polsce (do roku 1793),</w:t>
      </w:r>
      <w:r w:rsidRPr="00140FE0">
        <w:rPr>
          <w:rFonts w:ascii="Times New Roman" w:hAnsi="Times New Roman" w:cs="Times New Roman"/>
          <w:sz w:val="24"/>
          <w:szCs w:val="24"/>
          <w:lang w:val="pl-PL"/>
        </w:rPr>
        <w:t xml:space="preserve"> Wyd. Temida2, Białystok 1994.</w:t>
      </w:r>
    </w:p>
    <w:p w:rsidR="003638F1" w:rsidRPr="00140FE0" w:rsidRDefault="003638F1" w:rsidP="00140FE0">
      <w:pPr>
        <w:spacing w:line="360" w:lineRule="auto"/>
        <w:rPr>
          <w:rFonts w:ascii="Times New Roman" w:hAnsi="Times New Roman" w:cs="Times New Roman"/>
          <w:sz w:val="24"/>
          <w:szCs w:val="24"/>
          <w:lang w:val="pl-PL"/>
        </w:rPr>
      </w:pPr>
      <w:r w:rsidRPr="00140FE0">
        <w:rPr>
          <w:rFonts w:ascii="Times New Roman" w:hAnsi="Times New Roman" w:cs="Times New Roman"/>
          <w:sz w:val="24"/>
          <w:szCs w:val="24"/>
          <w:lang w:val="pl-PL"/>
        </w:rPr>
        <w:t xml:space="preserve"> </w:t>
      </w:r>
      <w:proofErr w:type="spellStart"/>
      <w:r w:rsidRPr="00140FE0">
        <w:rPr>
          <w:rFonts w:ascii="Times New Roman" w:hAnsi="Times New Roman" w:cs="Times New Roman"/>
          <w:sz w:val="24"/>
          <w:szCs w:val="24"/>
          <w:lang w:val="pl-PL"/>
        </w:rPr>
        <w:t>Sjöström</w:t>
      </w:r>
      <w:proofErr w:type="spellEnd"/>
      <w:r>
        <w:rPr>
          <w:rFonts w:ascii="Times New Roman" w:hAnsi="Times New Roman" w:cs="Times New Roman"/>
          <w:sz w:val="24"/>
          <w:szCs w:val="24"/>
          <w:lang w:val="pl-PL"/>
        </w:rPr>
        <w:t xml:space="preserve"> O.</w:t>
      </w:r>
      <w:r w:rsidRPr="00140FE0">
        <w:rPr>
          <w:rFonts w:ascii="Times New Roman" w:hAnsi="Times New Roman" w:cs="Times New Roman"/>
          <w:sz w:val="24"/>
          <w:szCs w:val="24"/>
          <w:lang w:val="pl-PL"/>
        </w:rPr>
        <w:t xml:space="preserve">,  </w:t>
      </w:r>
      <w:r w:rsidRPr="00586173">
        <w:rPr>
          <w:rFonts w:ascii="Times New Roman" w:hAnsi="Times New Roman" w:cs="Times New Roman"/>
          <w:i/>
          <w:sz w:val="24"/>
          <w:szCs w:val="24"/>
          <w:lang w:val="pl-PL"/>
        </w:rPr>
        <w:t>Bitwa pod Wschową 1706. A potem pole bitwy zabarwiło się na czerwono…</w:t>
      </w:r>
      <w:r w:rsidRPr="00140FE0">
        <w:rPr>
          <w:rFonts w:ascii="Times New Roman" w:hAnsi="Times New Roman" w:cs="Times New Roman"/>
          <w:sz w:val="24"/>
          <w:szCs w:val="24"/>
          <w:lang w:val="pl-PL"/>
        </w:rPr>
        <w:t>, t</w:t>
      </w:r>
      <w:r>
        <w:rPr>
          <w:rFonts w:ascii="Times New Roman" w:hAnsi="Times New Roman" w:cs="Times New Roman"/>
          <w:sz w:val="24"/>
          <w:szCs w:val="24"/>
          <w:lang w:val="pl-PL"/>
        </w:rPr>
        <w:t xml:space="preserve">łum. W. </w:t>
      </w:r>
      <w:proofErr w:type="spellStart"/>
      <w:r>
        <w:rPr>
          <w:rFonts w:ascii="Times New Roman" w:hAnsi="Times New Roman" w:cs="Times New Roman"/>
          <w:sz w:val="24"/>
          <w:szCs w:val="24"/>
          <w:lang w:val="pl-PL"/>
        </w:rPr>
        <w:t>Łygaś</w:t>
      </w:r>
      <w:proofErr w:type="spellEnd"/>
      <w:r>
        <w:rPr>
          <w:rFonts w:ascii="Times New Roman" w:hAnsi="Times New Roman" w:cs="Times New Roman"/>
          <w:sz w:val="24"/>
          <w:szCs w:val="24"/>
          <w:lang w:val="pl-PL"/>
        </w:rPr>
        <w:t xml:space="preserve">, Zabierzów 2012. </w:t>
      </w:r>
    </w:p>
    <w:p w:rsidR="003638F1" w:rsidRDefault="003638F1" w:rsidP="00140FE0">
      <w:pPr>
        <w:spacing w:line="360" w:lineRule="auto"/>
        <w:rPr>
          <w:rFonts w:ascii="Times New Roman" w:hAnsi="Times New Roman" w:cs="Times New Roman"/>
          <w:sz w:val="24"/>
          <w:szCs w:val="24"/>
          <w:lang w:val="pl-PL"/>
        </w:rPr>
      </w:pPr>
      <w:proofErr w:type="spellStart"/>
      <w:r w:rsidRPr="00140FE0">
        <w:rPr>
          <w:rFonts w:ascii="Times New Roman" w:hAnsi="Times New Roman" w:cs="Times New Roman"/>
          <w:sz w:val="24"/>
          <w:szCs w:val="24"/>
          <w:lang w:val="pl-PL"/>
        </w:rPr>
        <w:t>Sjöström</w:t>
      </w:r>
      <w:proofErr w:type="spellEnd"/>
      <w:r>
        <w:rPr>
          <w:rFonts w:ascii="Times New Roman" w:hAnsi="Times New Roman" w:cs="Times New Roman"/>
          <w:sz w:val="24"/>
          <w:szCs w:val="24"/>
          <w:lang w:val="pl-PL"/>
        </w:rPr>
        <w:t xml:space="preserve"> O</w:t>
      </w:r>
      <w:r w:rsidRPr="00586173">
        <w:rPr>
          <w:rFonts w:ascii="Times New Roman" w:hAnsi="Times New Roman" w:cs="Times New Roman"/>
          <w:i/>
          <w:sz w:val="24"/>
          <w:szCs w:val="24"/>
          <w:lang w:val="pl-PL"/>
        </w:rPr>
        <w:t xml:space="preserve">.,  </w:t>
      </w:r>
      <w:proofErr w:type="spellStart"/>
      <w:r w:rsidRPr="00586173">
        <w:rPr>
          <w:rFonts w:ascii="Times New Roman" w:hAnsi="Times New Roman" w:cs="Times New Roman"/>
          <w:i/>
          <w:sz w:val="24"/>
          <w:szCs w:val="24"/>
          <w:lang w:val="pl-PL"/>
        </w:rPr>
        <w:t>Fraustadt</w:t>
      </w:r>
      <w:proofErr w:type="spellEnd"/>
      <w:r w:rsidRPr="00586173">
        <w:rPr>
          <w:rFonts w:ascii="Times New Roman" w:hAnsi="Times New Roman" w:cs="Times New Roman"/>
          <w:i/>
          <w:sz w:val="24"/>
          <w:szCs w:val="24"/>
          <w:lang w:val="pl-PL"/>
        </w:rPr>
        <w:t xml:space="preserve"> 1706. </w:t>
      </w:r>
      <w:proofErr w:type="spellStart"/>
      <w:r w:rsidRPr="00586173">
        <w:rPr>
          <w:rFonts w:ascii="Times New Roman" w:hAnsi="Times New Roman" w:cs="Times New Roman"/>
          <w:i/>
          <w:sz w:val="24"/>
          <w:szCs w:val="24"/>
          <w:lang w:val="pl-PL"/>
        </w:rPr>
        <w:t>Ett</w:t>
      </w:r>
      <w:proofErr w:type="spellEnd"/>
      <w:r w:rsidRPr="00586173">
        <w:rPr>
          <w:rFonts w:ascii="Times New Roman" w:hAnsi="Times New Roman" w:cs="Times New Roman"/>
          <w:i/>
          <w:sz w:val="24"/>
          <w:szCs w:val="24"/>
          <w:lang w:val="pl-PL"/>
        </w:rPr>
        <w:t xml:space="preserve"> </w:t>
      </w:r>
      <w:proofErr w:type="spellStart"/>
      <w:r w:rsidRPr="00586173">
        <w:rPr>
          <w:rFonts w:ascii="Times New Roman" w:hAnsi="Times New Roman" w:cs="Times New Roman"/>
          <w:i/>
          <w:sz w:val="24"/>
          <w:szCs w:val="24"/>
          <w:lang w:val="pl-PL"/>
        </w:rPr>
        <w:t>fält</w:t>
      </w:r>
      <w:proofErr w:type="spellEnd"/>
      <w:r w:rsidRPr="00586173">
        <w:rPr>
          <w:rFonts w:ascii="Times New Roman" w:hAnsi="Times New Roman" w:cs="Times New Roman"/>
          <w:i/>
          <w:sz w:val="24"/>
          <w:szCs w:val="24"/>
          <w:lang w:val="pl-PL"/>
        </w:rPr>
        <w:t xml:space="preserve"> </w:t>
      </w:r>
      <w:proofErr w:type="spellStart"/>
      <w:r w:rsidRPr="00586173">
        <w:rPr>
          <w:rFonts w:ascii="Times New Roman" w:hAnsi="Times New Roman" w:cs="Times New Roman"/>
          <w:i/>
          <w:sz w:val="24"/>
          <w:szCs w:val="24"/>
          <w:lang w:val="pl-PL"/>
        </w:rPr>
        <w:t>färgat</w:t>
      </w:r>
      <w:proofErr w:type="spellEnd"/>
      <w:r w:rsidRPr="00586173">
        <w:rPr>
          <w:rFonts w:ascii="Times New Roman" w:hAnsi="Times New Roman" w:cs="Times New Roman"/>
          <w:i/>
          <w:sz w:val="24"/>
          <w:szCs w:val="24"/>
          <w:lang w:val="pl-PL"/>
        </w:rPr>
        <w:t xml:space="preserve"> </w:t>
      </w:r>
      <w:proofErr w:type="spellStart"/>
      <w:r w:rsidRPr="00586173">
        <w:rPr>
          <w:rFonts w:ascii="Times New Roman" w:hAnsi="Times New Roman" w:cs="Times New Roman"/>
          <w:i/>
          <w:sz w:val="24"/>
          <w:szCs w:val="24"/>
          <w:lang w:val="pl-PL"/>
        </w:rPr>
        <w:t>rött</w:t>
      </w:r>
      <w:proofErr w:type="spellEnd"/>
      <w:r w:rsidRPr="00140FE0">
        <w:rPr>
          <w:rFonts w:ascii="Times New Roman" w:hAnsi="Times New Roman" w:cs="Times New Roman"/>
          <w:sz w:val="24"/>
          <w:szCs w:val="24"/>
          <w:lang w:val="pl-PL"/>
        </w:rPr>
        <w:t>, Lund 2008.</w:t>
      </w:r>
    </w:p>
    <w:p w:rsidR="00D45259" w:rsidRPr="00D45259" w:rsidRDefault="00D45259" w:rsidP="00D45259">
      <w:pPr>
        <w:spacing w:line="360" w:lineRule="auto"/>
        <w:rPr>
          <w:rFonts w:ascii="Times New Roman" w:hAnsi="Times New Roman" w:cs="Times New Roman"/>
          <w:sz w:val="24"/>
          <w:szCs w:val="24"/>
          <w:lang w:val="pl-PL"/>
        </w:rPr>
      </w:pPr>
      <w:r w:rsidRPr="00D45259">
        <w:rPr>
          <w:rFonts w:ascii="Times New Roman" w:hAnsi="Times New Roman" w:cs="Times New Roman"/>
          <w:sz w:val="24"/>
          <w:szCs w:val="24"/>
          <w:lang w:val="pl-PL"/>
        </w:rPr>
        <w:t xml:space="preserve"> </w:t>
      </w:r>
      <w:proofErr w:type="spellStart"/>
      <w:r w:rsidRPr="00D45259">
        <w:rPr>
          <w:rFonts w:ascii="Times New Roman" w:hAnsi="Times New Roman" w:cs="Times New Roman"/>
          <w:sz w:val="24"/>
          <w:szCs w:val="24"/>
          <w:lang w:val="pl-PL"/>
        </w:rPr>
        <w:t>Stępnik</w:t>
      </w:r>
      <w:proofErr w:type="spellEnd"/>
      <w:r>
        <w:rPr>
          <w:rFonts w:ascii="Times New Roman" w:hAnsi="Times New Roman" w:cs="Times New Roman"/>
          <w:sz w:val="24"/>
          <w:szCs w:val="24"/>
          <w:lang w:val="pl-PL"/>
        </w:rPr>
        <w:t xml:space="preserve"> A.</w:t>
      </w:r>
      <w:r w:rsidRPr="00D45259">
        <w:rPr>
          <w:rFonts w:ascii="Times New Roman" w:hAnsi="Times New Roman" w:cs="Times New Roman"/>
          <w:sz w:val="24"/>
          <w:szCs w:val="24"/>
          <w:lang w:val="pl-PL"/>
        </w:rPr>
        <w:t xml:space="preserve">, </w:t>
      </w:r>
      <w:r w:rsidRPr="00D45259">
        <w:rPr>
          <w:rFonts w:ascii="Times New Roman" w:hAnsi="Times New Roman" w:cs="Times New Roman"/>
          <w:i/>
          <w:sz w:val="24"/>
          <w:szCs w:val="24"/>
          <w:lang w:val="pl-PL"/>
        </w:rPr>
        <w:t>Główne kierunki w historiografii regionalnej i lokalnej</w:t>
      </w:r>
      <w:r w:rsidRPr="00D45259">
        <w:rPr>
          <w:rFonts w:ascii="Times New Roman" w:hAnsi="Times New Roman" w:cs="Times New Roman"/>
          <w:sz w:val="24"/>
          <w:szCs w:val="24"/>
          <w:lang w:val="pl-PL"/>
        </w:rPr>
        <w:t xml:space="preserve">, [w:] </w:t>
      </w:r>
      <w:r w:rsidRPr="00D45259">
        <w:rPr>
          <w:rFonts w:ascii="Times New Roman" w:hAnsi="Times New Roman" w:cs="Times New Roman"/>
          <w:i/>
          <w:sz w:val="24"/>
          <w:szCs w:val="24"/>
          <w:lang w:val="pl-PL"/>
        </w:rPr>
        <w:t>Kronikarz a historyk. Atuty i słabości regionalnej historiografii</w:t>
      </w:r>
      <w:r w:rsidRPr="00D45259">
        <w:rPr>
          <w:rFonts w:ascii="Times New Roman" w:hAnsi="Times New Roman" w:cs="Times New Roman"/>
          <w:sz w:val="24"/>
          <w:szCs w:val="24"/>
          <w:lang w:val="pl-PL"/>
        </w:rPr>
        <w:t>, red. Janusz Spyra, Książnica Cieszyńska, Cieszyn 2007, s. 34-53.</w:t>
      </w:r>
    </w:p>
    <w:p w:rsidR="00D45259" w:rsidRDefault="00D45259" w:rsidP="00140FE0">
      <w:pPr>
        <w:spacing w:line="360" w:lineRule="auto"/>
        <w:rPr>
          <w:rFonts w:ascii="Times New Roman" w:hAnsi="Times New Roman" w:cs="Times New Roman"/>
          <w:sz w:val="24"/>
          <w:szCs w:val="24"/>
          <w:lang w:val="pl-PL"/>
        </w:rPr>
      </w:pPr>
    </w:p>
    <w:p w:rsidR="00F66A8A" w:rsidRPr="00F66A8A" w:rsidRDefault="00204218" w:rsidP="00140FE0">
      <w:pPr>
        <w:spacing w:line="360" w:lineRule="auto"/>
        <w:rPr>
          <w:rFonts w:ascii="Times New Roman" w:hAnsi="Times New Roman" w:cs="Times New Roman"/>
          <w:sz w:val="24"/>
          <w:szCs w:val="24"/>
          <w:lang w:val="pl-PL"/>
        </w:rPr>
      </w:pPr>
      <w:hyperlink r:id="rId13" w:history="1">
        <w:r w:rsidR="00F66A8A" w:rsidRPr="005E2218">
          <w:rPr>
            <w:rStyle w:val="Hipercze"/>
            <w:rFonts w:ascii="Times New Roman" w:hAnsi="Times New Roman" w:cs="Times New Roman"/>
            <w:sz w:val="24"/>
            <w:szCs w:val="24"/>
            <w:lang w:val="pl-PL"/>
          </w:rPr>
          <w:t>https://blog.shops-com.pl/889843/1/bitwa-pod-wschowa.html</w:t>
        </w:r>
      </w:hyperlink>
      <w:r w:rsidR="00F66A8A" w:rsidRPr="005E2218">
        <w:rPr>
          <w:rFonts w:ascii="Times New Roman" w:hAnsi="Times New Roman" w:cs="Times New Roman"/>
          <w:sz w:val="24"/>
          <w:szCs w:val="24"/>
          <w:lang w:val="pl-PL"/>
        </w:rPr>
        <w:t xml:space="preserve">  [dostęp:20.04.2021].</w:t>
      </w:r>
    </w:p>
    <w:p w:rsidR="00F66A8A" w:rsidRDefault="00204218" w:rsidP="00140FE0">
      <w:pPr>
        <w:spacing w:line="360" w:lineRule="auto"/>
        <w:rPr>
          <w:rFonts w:ascii="Times New Roman" w:hAnsi="Times New Roman" w:cs="Times New Roman"/>
          <w:sz w:val="24"/>
          <w:szCs w:val="24"/>
          <w:lang w:val="pl-PL"/>
        </w:rPr>
      </w:pPr>
      <w:hyperlink r:id="rId14" w:history="1">
        <w:r w:rsidR="009206E6" w:rsidRPr="00164B4A">
          <w:rPr>
            <w:rStyle w:val="Hipercze"/>
            <w:rFonts w:ascii="Times New Roman" w:hAnsi="Times New Roman" w:cs="Times New Roman"/>
            <w:sz w:val="24"/>
            <w:szCs w:val="24"/>
            <w:lang w:val="pl-PL"/>
          </w:rPr>
          <w:t>https://www.diecezja.zgora.pl/parafia,752.debowa-leka,sw-jadwigi.html</w:t>
        </w:r>
      </w:hyperlink>
      <w:r w:rsidR="009206E6">
        <w:rPr>
          <w:rFonts w:ascii="Times New Roman" w:hAnsi="Times New Roman" w:cs="Times New Roman"/>
          <w:sz w:val="24"/>
          <w:szCs w:val="24"/>
          <w:lang w:val="pl-PL"/>
        </w:rPr>
        <w:t xml:space="preserve"> </w:t>
      </w:r>
      <w:r w:rsidR="00F66A8A">
        <w:rPr>
          <w:rFonts w:ascii="Times New Roman" w:hAnsi="Times New Roman" w:cs="Times New Roman"/>
          <w:sz w:val="24"/>
          <w:szCs w:val="24"/>
          <w:lang w:val="pl-PL"/>
        </w:rPr>
        <w:t xml:space="preserve"> [dostęp:20.04.2021].</w:t>
      </w:r>
    </w:p>
    <w:p w:rsidR="00140FE0" w:rsidRPr="00140FE0" w:rsidRDefault="00204218" w:rsidP="00140FE0">
      <w:pPr>
        <w:spacing w:line="360" w:lineRule="auto"/>
        <w:rPr>
          <w:rFonts w:ascii="Times New Roman" w:hAnsi="Times New Roman" w:cs="Times New Roman"/>
          <w:sz w:val="24"/>
          <w:szCs w:val="24"/>
          <w:lang w:val="pl-PL"/>
        </w:rPr>
      </w:pPr>
      <w:hyperlink r:id="rId15" w:history="1">
        <w:r w:rsidR="00140FE0" w:rsidRPr="00907CBB">
          <w:rPr>
            <w:rStyle w:val="Hipercze"/>
            <w:rFonts w:ascii="Times New Roman" w:hAnsi="Times New Roman" w:cs="Times New Roman"/>
            <w:sz w:val="24"/>
            <w:szCs w:val="24"/>
            <w:lang w:val="pl-PL"/>
          </w:rPr>
          <w:t>https://www.polskawliczbach.pl/wies_Debowa_Leka</w:t>
        </w:r>
      </w:hyperlink>
      <w:r w:rsidR="00140FE0">
        <w:rPr>
          <w:rFonts w:ascii="Times New Roman" w:hAnsi="Times New Roman" w:cs="Times New Roman"/>
          <w:sz w:val="24"/>
          <w:szCs w:val="24"/>
          <w:lang w:val="pl-PL"/>
        </w:rPr>
        <w:t xml:space="preserve"> [dostęp:20.04.2021]</w:t>
      </w:r>
    </w:p>
    <w:p w:rsidR="00140FE0" w:rsidRDefault="00204218" w:rsidP="00140FE0">
      <w:pPr>
        <w:spacing w:line="360" w:lineRule="auto"/>
        <w:rPr>
          <w:rFonts w:ascii="Times New Roman" w:hAnsi="Times New Roman" w:cs="Times New Roman"/>
          <w:sz w:val="24"/>
          <w:szCs w:val="24"/>
          <w:lang w:val="pl-PL"/>
        </w:rPr>
      </w:pPr>
      <w:hyperlink r:id="rId16" w:history="1">
        <w:r w:rsidR="007E524E" w:rsidRPr="00164B4A">
          <w:rPr>
            <w:rStyle w:val="Hipercze"/>
            <w:rFonts w:ascii="Times New Roman" w:hAnsi="Times New Roman" w:cs="Times New Roman"/>
            <w:sz w:val="24"/>
            <w:szCs w:val="24"/>
            <w:lang w:val="pl-PL"/>
          </w:rPr>
          <w:t>https://zabytek.pl/pl/obiekty?szukaj=d%C4%99bowa%20%C5%82%C4%99ka</w:t>
        </w:r>
      </w:hyperlink>
      <w:r w:rsidR="007E524E">
        <w:rPr>
          <w:rFonts w:ascii="Times New Roman" w:hAnsi="Times New Roman" w:cs="Times New Roman"/>
          <w:sz w:val="24"/>
          <w:szCs w:val="24"/>
          <w:lang w:val="pl-PL"/>
        </w:rPr>
        <w:t xml:space="preserve"> </w:t>
      </w:r>
      <w:r w:rsidR="00140FE0" w:rsidRPr="00140FE0">
        <w:rPr>
          <w:rFonts w:ascii="Times New Roman" w:hAnsi="Times New Roman" w:cs="Times New Roman"/>
          <w:sz w:val="24"/>
          <w:szCs w:val="24"/>
          <w:lang w:val="pl-PL"/>
        </w:rPr>
        <w:t xml:space="preserve"> [dostęp:20.04.2021].</w:t>
      </w:r>
    </w:p>
    <w:p w:rsidR="00F66A8A" w:rsidRPr="00140FE0" w:rsidRDefault="00204218" w:rsidP="00F66A8A">
      <w:pPr>
        <w:spacing w:line="360" w:lineRule="auto"/>
        <w:rPr>
          <w:rFonts w:ascii="Times New Roman" w:hAnsi="Times New Roman" w:cs="Times New Roman"/>
          <w:sz w:val="24"/>
          <w:szCs w:val="24"/>
          <w:lang w:val="pl-PL"/>
        </w:rPr>
      </w:pPr>
      <w:hyperlink r:id="rId17" w:history="1">
        <w:r w:rsidR="007E524E" w:rsidRPr="00164B4A">
          <w:rPr>
            <w:rStyle w:val="Hipercze"/>
            <w:rFonts w:ascii="Times New Roman" w:hAnsi="Times New Roman" w:cs="Times New Roman"/>
            <w:sz w:val="24"/>
            <w:szCs w:val="24"/>
            <w:lang w:val="pl-PL"/>
          </w:rPr>
          <w:t>https://zamkilubuskie.pl/debowa-lekageyersdorf/</w:t>
        </w:r>
      </w:hyperlink>
      <w:r w:rsidR="007E524E">
        <w:rPr>
          <w:rFonts w:ascii="Times New Roman" w:hAnsi="Times New Roman" w:cs="Times New Roman"/>
          <w:sz w:val="24"/>
          <w:szCs w:val="24"/>
          <w:lang w:val="pl-PL"/>
        </w:rPr>
        <w:t xml:space="preserve"> </w:t>
      </w:r>
      <w:r w:rsidR="00F66A8A">
        <w:rPr>
          <w:rFonts w:ascii="Times New Roman" w:hAnsi="Times New Roman" w:cs="Times New Roman"/>
          <w:sz w:val="24"/>
          <w:szCs w:val="24"/>
          <w:lang w:val="pl-PL"/>
        </w:rPr>
        <w:t xml:space="preserve">    [dostęp:20.04.2021]</w:t>
      </w:r>
    </w:p>
    <w:p w:rsidR="00140FE0" w:rsidRDefault="00140FE0" w:rsidP="00140FE0">
      <w:pPr>
        <w:spacing w:line="360" w:lineRule="auto"/>
        <w:rPr>
          <w:rFonts w:ascii="Times New Roman" w:hAnsi="Times New Roman" w:cs="Times New Roman"/>
          <w:sz w:val="24"/>
          <w:szCs w:val="24"/>
          <w:lang w:val="pl-PL"/>
        </w:rPr>
      </w:pPr>
    </w:p>
    <w:p w:rsidR="00140FE0" w:rsidRDefault="00140FE0" w:rsidP="00140FE0">
      <w:pPr>
        <w:spacing w:line="360" w:lineRule="auto"/>
        <w:rPr>
          <w:rFonts w:ascii="Times New Roman" w:hAnsi="Times New Roman" w:cs="Times New Roman"/>
          <w:sz w:val="24"/>
          <w:szCs w:val="24"/>
          <w:lang w:val="pl-PL"/>
        </w:rPr>
      </w:pPr>
    </w:p>
    <w:p w:rsidR="00140FE0" w:rsidRDefault="00140FE0" w:rsidP="00140FE0">
      <w:pPr>
        <w:spacing w:line="360" w:lineRule="auto"/>
        <w:rPr>
          <w:rFonts w:ascii="Times New Roman" w:hAnsi="Times New Roman" w:cs="Times New Roman"/>
          <w:sz w:val="24"/>
          <w:szCs w:val="24"/>
          <w:lang w:val="pl-PL"/>
        </w:rPr>
      </w:pPr>
    </w:p>
    <w:p w:rsidR="00140FE0" w:rsidRPr="00140FE0" w:rsidRDefault="00140FE0" w:rsidP="00140FE0">
      <w:pPr>
        <w:spacing w:line="360" w:lineRule="auto"/>
        <w:rPr>
          <w:rFonts w:ascii="Times New Roman" w:hAnsi="Times New Roman" w:cs="Times New Roman"/>
          <w:sz w:val="24"/>
          <w:szCs w:val="24"/>
          <w:lang w:val="pl-PL"/>
        </w:rPr>
      </w:pPr>
    </w:p>
    <w:sectPr w:rsidR="00140FE0" w:rsidRPr="00140F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218" w:rsidRDefault="00204218" w:rsidP="006D0C45">
      <w:pPr>
        <w:spacing w:after="0" w:line="240" w:lineRule="auto"/>
      </w:pPr>
      <w:r>
        <w:separator/>
      </w:r>
    </w:p>
  </w:endnote>
  <w:endnote w:type="continuationSeparator" w:id="0">
    <w:p w:rsidR="00204218" w:rsidRDefault="00204218" w:rsidP="006D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218" w:rsidRDefault="00204218" w:rsidP="006D0C45">
      <w:pPr>
        <w:spacing w:after="0" w:line="240" w:lineRule="auto"/>
      </w:pPr>
      <w:r>
        <w:separator/>
      </w:r>
    </w:p>
  </w:footnote>
  <w:footnote w:type="continuationSeparator" w:id="0">
    <w:p w:rsidR="00204218" w:rsidRDefault="00204218" w:rsidP="006D0C45">
      <w:pPr>
        <w:spacing w:after="0" w:line="240" w:lineRule="auto"/>
      </w:pPr>
      <w:r>
        <w:continuationSeparator/>
      </w:r>
    </w:p>
  </w:footnote>
  <w:footnote w:id="1">
    <w:p w:rsidR="000E63BC" w:rsidRPr="00074DC3" w:rsidRDefault="000E63BC" w:rsidP="00F533D4">
      <w:pPr>
        <w:pStyle w:val="Tekstprzypisudolnego"/>
        <w:jc w:val="both"/>
        <w:rPr>
          <w:lang w:val="pl-PL"/>
        </w:rPr>
      </w:pPr>
      <w:r>
        <w:rPr>
          <w:rStyle w:val="Odwoanieprzypisudolnego"/>
        </w:rPr>
        <w:footnoteRef/>
      </w:r>
      <w:r w:rsidRPr="005E2218">
        <w:rPr>
          <w:lang w:val="pl-PL"/>
        </w:rPr>
        <w:t xml:space="preserve"> </w:t>
      </w:r>
      <w:r w:rsidR="00FF4C5F">
        <w:rPr>
          <w:rFonts w:ascii="Times New Roman" w:hAnsi="Times New Roman" w:cs="Times New Roman"/>
          <w:lang w:val="pl-PL"/>
        </w:rPr>
        <w:t>Wieś w latach 1975-1998</w:t>
      </w:r>
      <w:r w:rsidRPr="000E63BC">
        <w:rPr>
          <w:rFonts w:ascii="Times New Roman" w:hAnsi="Times New Roman" w:cs="Times New Roman"/>
          <w:lang w:val="pl-PL"/>
        </w:rPr>
        <w:t xml:space="preserve"> </w:t>
      </w:r>
      <w:r w:rsidR="00FF4C5F">
        <w:rPr>
          <w:rFonts w:ascii="Times New Roman" w:hAnsi="Times New Roman" w:cs="Times New Roman"/>
          <w:lang w:val="pl-PL"/>
        </w:rPr>
        <w:t xml:space="preserve">administracyjnie </w:t>
      </w:r>
      <w:r w:rsidRPr="000E63BC">
        <w:rPr>
          <w:rFonts w:ascii="Times New Roman" w:hAnsi="Times New Roman" w:cs="Times New Roman"/>
          <w:lang w:val="pl-PL"/>
        </w:rPr>
        <w:t>należała do województwa leszczyńskiego.</w:t>
      </w:r>
      <w:r w:rsidR="00AB5440">
        <w:rPr>
          <w:rFonts w:ascii="Times New Roman" w:hAnsi="Times New Roman" w:cs="Times New Roman"/>
          <w:lang w:val="pl-PL"/>
        </w:rPr>
        <w:t xml:space="preserve"> </w:t>
      </w:r>
      <w:r w:rsidR="00AB5440" w:rsidRPr="00CF72BD">
        <w:rPr>
          <w:rFonts w:ascii="Times New Roman" w:hAnsi="Times New Roman" w:cs="Times New Roman"/>
          <w:lang w:val="pl-PL"/>
        </w:rPr>
        <w:t xml:space="preserve">Dębowa Łęka graniczy </w:t>
      </w:r>
      <w:r w:rsidR="006204DD">
        <w:rPr>
          <w:rFonts w:ascii="Times New Roman" w:hAnsi="Times New Roman" w:cs="Times New Roman"/>
          <w:lang w:val="pl-PL"/>
        </w:rPr>
        <w:t>z </w:t>
      </w:r>
      <w:r w:rsidR="00AB5440">
        <w:rPr>
          <w:rFonts w:ascii="Times New Roman" w:hAnsi="Times New Roman" w:cs="Times New Roman"/>
          <w:lang w:val="pl-PL"/>
        </w:rPr>
        <w:t>n</w:t>
      </w:r>
      <w:r w:rsidR="00E27D7E">
        <w:rPr>
          <w:rFonts w:ascii="Times New Roman" w:hAnsi="Times New Roman" w:cs="Times New Roman"/>
          <w:lang w:val="pl-PL"/>
        </w:rPr>
        <w:t xml:space="preserve">astępującymi miejscowościami: </w:t>
      </w:r>
      <w:r w:rsidR="00AB5440">
        <w:rPr>
          <w:rFonts w:ascii="Times New Roman" w:hAnsi="Times New Roman" w:cs="Times New Roman"/>
          <w:lang w:val="pl-PL"/>
        </w:rPr>
        <w:t xml:space="preserve"> Długimi </w:t>
      </w:r>
      <w:r w:rsidR="00CF72BD">
        <w:rPr>
          <w:rFonts w:ascii="Times New Roman" w:hAnsi="Times New Roman" w:cs="Times New Roman"/>
          <w:lang w:val="pl-PL"/>
        </w:rPr>
        <w:t xml:space="preserve">Starymi, Osową Sienią, Wschową  i </w:t>
      </w:r>
      <w:proofErr w:type="spellStart"/>
      <w:r w:rsidR="00CF72BD">
        <w:rPr>
          <w:rFonts w:ascii="Times New Roman" w:hAnsi="Times New Roman" w:cs="Times New Roman"/>
          <w:lang w:val="pl-PL"/>
        </w:rPr>
        <w:t>Olbrachciami</w:t>
      </w:r>
      <w:proofErr w:type="spellEnd"/>
      <w:r w:rsidR="00CF72BD">
        <w:rPr>
          <w:rFonts w:ascii="Times New Roman" w:hAnsi="Times New Roman" w:cs="Times New Roman"/>
          <w:lang w:val="pl-PL"/>
        </w:rPr>
        <w:t>.</w:t>
      </w:r>
      <w:r w:rsidR="00D273A9">
        <w:rPr>
          <w:rFonts w:ascii="Times New Roman" w:hAnsi="Times New Roman" w:cs="Times New Roman"/>
          <w:lang w:val="pl-PL"/>
        </w:rPr>
        <w:t xml:space="preserve">  A</w:t>
      </w:r>
      <w:r w:rsidR="00D273A9" w:rsidRPr="00D273A9">
        <w:rPr>
          <w:rFonts w:ascii="Times New Roman" w:hAnsi="Times New Roman" w:cs="Times New Roman"/>
          <w:lang w:val="pl-PL"/>
        </w:rPr>
        <w:t xml:space="preserve">rtykuł ma charakter porządkujący najważniejsze wydarzenia z historii </w:t>
      </w:r>
      <w:r w:rsidR="00D273A9">
        <w:rPr>
          <w:rFonts w:ascii="Times New Roman" w:hAnsi="Times New Roman" w:cs="Times New Roman"/>
          <w:lang w:val="pl-PL"/>
        </w:rPr>
        <w:t>Dębowej Łęki</w:t>
      </w:r>
      <w:r w:rsidR="00C34859">
        <w:rPr>
          <w:rFonts w:ascii="Times New Roman" w:hAnsi="Times New Roman" w:cs="Times New Roman"/>
          <w:lang w:val="pl-PL"/>
        </w:rPr>
        <w:t xml:space="preserve"> </w:t>
      </w:r>
      <w:r w:rsidR="00D273A9" w:rsidRPr="00D273A9">
        <w:rPr>
          <w:rFonts w:ascii="Times New Roman" w:hAnsi="Times New Roman" w:cs="Times New Roman"/>
          <w:lang w:val="pl-PL"/>
        </w:rPr>
        <w:t>i stanowi jedynie przyczynek do dalszych, pogłębionych badań</w:t>
      </w:r>
      <w:r w:rsidR="00D273A9">
        <w:rPr>
          <w:rFonts w:ascii="Times New Roman" w:hAnsi="Times New Roman" w:cs="Times New Roman"/>
          <w:lang w:val="pl-PL"/>
        </w:rPr>
        <w:t xml:space="preserve"> na temat miejscowości. W związku </w:t>
      </w:r>
      <w:r w:rsidR="00EF2ADC">
        <w:rPr>
          <w:rFonts w:ascii="Times New Roman" w:hAnsi="Times New Roman" w:cs="Times New Roman"/>
          <w:lang w:val="pl-PL"/>
        </w:rPr>
        <w:t xml:space="preserve">z tym, że </w:t>
      </w:r>
      <w:r w:rsidR="00734BF5">
        <w:rPr>
          <w:rFonts w:ascii="Times New Roman" w:hAnsi="Times New Roman" w:cs="Times New Roman"/>
          <w:lang w:val="pl-PL"/>
        </w:rPr>
        <w:t>tematyka artykułu</w:t>
      </w:r>
      <w:r w:rsidR="00EF2ADC">
        <w:rPr>
          <w:rFonts w:ascii="Times New Roman" w:hAnsi="Times New Roman" w:cs="Times New Roman"/>
          <w:lang w:val="pl-PL"/>
        </w:rPr>
        <w:t xml:space="preserve"> dotyczy historii lokalnej, </w:t>
      </w:r>
      <w:r w:rsidR="00D273A9">
        <w:rPr>
          <w:rFonts w:ascii="Times New Roman" w:hAnsi="Times New Roman" w:cs="Times New Roman"/>
          <w:lang w:val="pl-PL"/>
        </w:rPr>
        <w:t xml:space="preserve">można uznać, że wpisuje się </w:t>
      </w:r>
      <w:r w:rsidR="00734BF5">
        <w:rPr>
          <w:rFonts w:ascii="Times New Roman" w:hAnsi="Times New Roman" w:cs="Times New Roman"/>
          <w:lang w:val="pl-PL"/>
        </w:rPr>
        <w:t>on</w:t>
      </w:r>
      <w:r w:rsidR="00F22010">
        <w:rPr>
          <w:rFonts w:ascii="Times New Roman" w:hAnsi="Times New Roman" w:cs="Times New Roman"/>
          <w:lang w:val="pl-PL"/>
        </w:rPr>
        <w:t>a</w:t>
      </w:r>
      <w:r w:rsidR="00734BF5">
        <w:rPr>
          <w:rFonts w:ascii="Times New Roman" w:hAnsi="Times New Roman" w:cs="Times New Roman"/>
          <w:lang w:val="pl-PL"/>
        </w:rPr>
        <w:t xml:space="preserve"> </w:t>
      </w:r>
      <w:r w:rsidR="00D273A9">
        <w:rPr>
          <w:rFonts w:ascii="Times New Roman" w:hAnsi="Times New Roman" w:cs="Times New Roman"/>
          <w:lang w:val="pl-PL"/>
        </w:rPr>
        <w:t xml:space="preserve">w nurt badań </w:t>
      </w:r>
      <w:proofErr w:type="spellStart"/>
      <w:r w:rsidR="00D273A9">
        <w:rPr>
          <w:rFonts w:ascii="Times New Roman" w:hAnsi="Times New Roman" w:cs="Times New Roman"/>
          <w:lang w:val="pl-PL"/>
        </w:rPr>
        <w:t>mikrohistorycznych</w:t>
      </w:r>
      <w:proofErr w:type="spellEnd"/>
      <w:r w:rsidR="00D273A9">
        <w:rPr>
          <w:rFonts w:ascii="Times New Roman" w:hAnsi="Times New Roman" w:cs="Times New Roman"/>
          <w:lang w:val="pl-PL"/>
        </w:rPr>
        <w:t>.</w:t>
      </w:r>
      <w:r w:rsidR="00C34859">
        <w:rPr>
          <w:rFonts w:ascii="Times New Roman" w:hAnsi="Times New Roman" w:cs="Times New Roman"/>
          <w:lang w:val="pl-PL"/>
        </w:rPr>
        <w:t xml:space="preserve"> </w:t>
      </w:r>
      <w:r w:rsidR="00734BF5">
        <w:rPr>
          <w:rFonts w:ascii="Times New Roman" w:hAnsi="Times New Roman" w:cs="Times New Roman"/>
          <w:lang w:val="pl-PL"/>
        </w:rPr>
        <w:t xml:space="preserve">Jerzy </w:t>
      </w:r>
      <w:proofErr w:type="spellStart"/>
      <w:r w:rsidR="00734BF5">
        <w:rPr>
          <w:rFonts w:ascii="Times New Roman" w:hAnsi="Times New Roman" w:cs="Times New Roman"/>
          <w:lang w:val="pl-PL"/>
        </w:rPr>
        <w:t>Maternick</w:t>
      </w:r>
      <w:r w:rsidR="00DD77CA">
        <w:rPr>
          <w:rFonts w:ascii="Times New Roman" w:hAnsi="Times New Roman" w:cs="Times New Roman"/>
          <w:lang w:val="pl-PL"/>
        </w:rPr>
        <w:t>i</w:t>
      </w:r>
      <w:proofErr w:type="spellEnd"/>
      <w:r w:rsidR="00DD77CA">
        <w:rPr>
          <w:rFonts w:ascii="Times New Roman" w:hAnsi="Times New Roman" w:cs="Times New Roman"/>
          <w:lang w:val="pl-PL"/>
        </w:rPr>
        <w:t xml:space="preserve"> określa historię lokalną mianem </w:t>
      </w:r>
      <w:r w:rsidR="00734BF5">
        <w:rPr>
          <w:rFonts w:ascii="Times New Roman" w:hAnsi="Times New Roman" w:cs="Times New Roman"/>
          <w:lang w:val="pl-PL"/>
        </w:rPr>
        <w:t>„</w:t>
      </w:r>
      <w:r w:rsidR="00DD77CA">
        <w:rPr>
          <w:rFonts w:ascii="Times New Roman" w:hAnsi="Times New Roman" w:cs="Times New Roman"/>
          <w:lang w:val="pl-PL"/>
        </w:rPr>
        <w:t>drugiego, wcale nie mniej ważnego nurtu historii regionalnej”, a jej przedmiotem badań jest „mała</w:t>
      </w:r>
      <w:r w:rsidR="00DD77CA" w:rsidRPr="00DD77CA">
        <w:rPr>
          <w:rFonts w:ascii="Times New Roman" w:hAnsi="Times New Roman" w:cs="Times New Roman"/>
          <w:lang w:val="pl-PL"/>
        </w:rPr>
        <w:t xml:space="preserve"> społeczność, np. wsi, miasteczka, powiatu, tworzącą całość ze względu na fakt zajmowania terytorium. Społeczność lokalna wykazuje często daleko sięgające poczucie więzi lokalnej, na ogół nie posiada jakiejś specyfiki rozwoju historycznego</w:t>
      </w:r>
      <w:r w:rsidR="00DD77CA">
        <w:rPr>
          <w:rFonts w:ascii="Times New Roman" w:hAnsi="Times New Roman" w:cs="Times New Roman"/>
          <w:lang w:val="pl-PL"/>
        </w:rPr>
        <w:t xml:space="preserve"> […].  </w:t>
      </w:r>
      <w:r w:rsidR="00DD77CA" w:rsidRPr="00DD77CA">
        <w:rPr>
          <w:rFonts w:ascii="Times New Roman" w:hAnsi="Times New Roman" w:cs="Times New Roman"/>
          <w:lang w:val="pl-PL"/>
        </w:rPr>
        <w:t>To, co rozumie się pod pojęciem historii lokalnej, stanowi najczęściej zbiór przeróżnych faktów i zdarzeń mających jedną tylko wspólną cechę, a mianowicie to, że zaistniały na określonym terytorium</w:t>
      </w:r>
      <w:r w:rsidR="00DD77CA">
        <w:rPr>
          <w:rFonts w:ascii="Times New Roman" w:hAnsi="Times New Roman" w:cs="Times New Roman"/>
          <w:lang w:val="pl-PL"/>
        </w:rPr>
        <w:t xml:space="preserve">”. Zob. </w:t>
      </w:r>
      <w:r w:rsidR="00DD77CA" w:rsidRPr="00074DC3">
        <w:rPr>
          <w:rFonts w:ascii="Times New Roman" w:hAnsi="Times New Roman" w:cs="Times New Roman"/>
          <w:lang w:val="pl-PL"/>
        </w:rPr>
        <w:t xml:space="preserve">J. </w:t>
      </w:r>
      <w:proofErr w:type="spellStart"/>
      <w:r w:rsidR="00DD77CA" w:rsidRPr="00074DC3">
        <w:rPr>
          <w:rFonts w:ascii="Times New Roman" w:hAnsi="Times New Roman" w:cs="Times New Roman"/>
          <w:lang w:val="pl-PL"/>
        </w:rPr>
        <w:t>Maternicki</w:t>
      </w:r>
      <w:proofErr w:type="spellEnd"/>
      <w:r w:rsidR="00DD77CA" w:rsidRPr="00074DC3">
        <w:rPr>
          <w:rFonts w:ascii="Times New Roman" w:hAnsi="Times New Roman" w:cs="Times New Roman"/>
          <w:lang w:val="pl-PL"/>
        </w:rPr>
        <w:t xml:space="preserve">, </w:t>
      </w:r>
      <w:r w:rsidR="00DD77CA" w:rsidRPr="00074DC3">
        <w:rPr>
          <w:rFonts w:ascii="Times New Roman" w:hAnsi="Times New Roman" w:cs="Times New Roman"/>
          <w:i/>
          <w:lang w:val="pl-PL"/>
        </w:rPr>
        <w:t>Szkolne kółka historyczne</w:t>
      </w:r>
      <w:r w:rsidR="00DD77CA" w:rsidRPr="00074DC3">
        <w:rPr>
          <w:rFonts w:ascii="Times New Roman" w:hAnsi="Times New Roman" w:cs="Times New Roman"/>
          <w:lang w:val="pl-PL"/>
        </w:rPr>
        <w:t>, Warszawa 1966, s. 40.</w:t>
      </w:r>
      <w:r w:rsidR="00F22010" w:rsidRPr="00074DC3">
        <w:rPr>
          <w:rFonts w:ascii="Times New Roman" w:hAnsi="Times New Roman" w:cs="Times New Roman"/>
          <w:lang w:val="pl-PL"/>
        </w:rPr>
        <w:t xml:space="preserve"> </w:t>
      </w:r>
      <w:r w:rsidR="00074DC3">
        <w:rPr>
          <w:rFonts w:ascii="Times New Roman" w:hAnsi="Times New Roman" w:cs="Times New Roman"/>
          <w:lang w:val="pl-PL"/>
        </w:rPr>
        <w:t xml:space="preserve">Metodologia badawcza oparta na </w:t>
      </w:r>
      <w:proofErr w:type="spellStart"/>
      <w:r w:rsidR="00074DC3">
        <w:rPr>
          <w:rFonts w:ascii="Times New Roman" w:hAnsi="Times New Roman" w:cs="Times New Roman"/>
          <w:lang w:val="pl-PL"/>
        </w:rPr>
        <w:t>mikrohistorycznym</w:t>
      </w:r>
      <w:proofErr w:type="spellEnd"/>
      <w:r w:rsidR="00074DC3">
        <w:rPr>
          <w:rFonts w:ascii="Times New Roman" w:hAnsi="Times New Roman" w:cs="Times New Roman"/>
          <w:lang w:val="pl-PL"/>
        </w:rPr>
        <w:t xml:space="preserve"> spojrzeniu na dzieje, „n</w:t>
      </w:r>
      <w:r w:rsidR="00074DC3" w:rsidRPr="00074DC3">
        <w:rPr>
          <w:rFonts w:ascii="Times New Roman" w:hAnsi="Times New Roman" w:cs="Times New Roman"/>
          <w:lang w:val="pl-PL"/>
        </w:rPr>
        <w:t xml:space="preserve">ie rezygnuje przy tym z charakterystycznego dla </w:t>
      </w:r>
      <w:proofErr w:type="spellStart"/>
      <w:r w:rsidR="00074DC3" w:rsidRPr="00074DC3">
        <w:rPr>
          <w:rFonts w:ascii="Times New Roman" w:hAnsi="Times New Roman" w:cs="Times New Roman"/>
          <w:lang w:val="pl-PL"/>
        </w:rPr>
        <w:t>makrohistorii</w:t>
      </w:r>
      <w:proofErr w:type="spellEnd"/>
      <w:r w:rsidR="00074DC3" w:rsidRPr="00074DC3">
        <w:rPr>
          <w:rFonts w:ascii="Times New Roman" w:hAnsi="Times New Roman" w:cs="Times New Roman"/>
          <w:lang w:val="pl-PL"/>
        </w:rPr>
        <w:t xml:space="preserve"> wyjaśniania. </w:t>
      </w:r>
      <w:proofErr w:type="spellStart"/>
      <w:r w:rsidR="00074DC3" w:rsidRPr="00074DC3">
        <w:rPr>
          <w:rFonts w:ascii="Times New Roman" w:hAnsi="Times New Roman" w:cs="Times New Roman"/>
          <w:lang w:val="pl-PL"/>
        </w:rPr>
        <w:t>Mikrohistoria</w:t>
      </w:r>
      <w:proofErr w:type="spellEnd"/>
      <w:r w:rsidR="00074DC3" w:rsidRPr="00074DC3">
        <w:rPr>
          <w:rFonts w:ascii="Times New Roman" w:hAnsi="Times New Roman" w:cs="Times New Roman"/>
          <w:lang w:val="pl-PL"/>
        </w:rPr>
        <w:t xml:space="preserve"> – na ile to tylko możliwe – zbliża się do życia codziennego, co wywołuje wzrost zainteresowania tematyką historyczną wśród lokalnej społeczności</w:t>
      </w:r>
      <w:r w:rsidR="00074DC3">
        <w:rPr>
          <w:rFonts w:ascii="Times New Roman" w:hAnsi="Times New Roman" w:cs="Times New Roman"/>
          <w:lang w:val="pl-PL"/>
        </w:rPr>
        <w:t xml:space="preserve">”. Zob. M. Nabożny, </w:t>
      </w:r>
      <w:proofErr w:type="spellStart"/>
      <w:r w:rsidR="00074DC3" w:rsidRPr="00074DC3">
        <w:rPr>
          <w:rFonts w:ascii="Times New Roman" w:hAnsi="Times New Roman" w:cs="Times New Roman"/>
          <w:i/>
          <w:lang w:val="pl-PL"/>
        </w:rPr>
        <w:t>Mikrohistoria</w:t>
      </w:r>
      <w:proofErr w:type="spellEnd"/>
      <w:r w:rsidR="00074DC3" w:rsidRPr="00074DC3">
        <w:rPr>
          <w:rFonts w:ascii="Times New Roman" w:hAnsi="Times New Roman" w:cs="Times New Roman"/>
          <w:i/>
          <w:lang w:val="pl-PL"/>
        </w:rPr>
        <w:t xml:space="preserve"> w historiografii: publikacje o Kolbuszowej przyczynkiem do </w:t>
      </w:r>
      <w:proofErr w:type="spellStart"/>
      <w:r w:rsidR="00074DC3" w:rsidRPr="00074DC3">
        <w:rPr>
          <w:rFonts w:ascii="Times New Roman" w:hAnsi="Times New Roman" w:cs="Times New Roman"/>
          <w:i/>
          <w:lang w:val="pl-PL"/>
        </w:rPr>
        <w:t>makrohistorii</w:t>
      </w:r>
      <w:proofErr w:type="spellEnd"/>
      <w:r w:rsidR="00074DC3">
        <w:rPr>
          <w:rFonts w:ascii="Times New Roman" w:hAnsi="Times New Roman" w:cs="Times New Roman"/>
          <w:lang w:val="pl-PL"/>
        </w:rPr>
        <w:t xml:space="preserve">, „Rocznik Kolbuszowski” 11/2011, s. 228. Por. A. </w:t>
      </w:r>
      <w:proofErr w:type="spellStart"/>
      <w:r w:rsidR="00074DC3" w:rsidRPr="00074DC3">
        <w:rPr>
          <w:rFonts w:ascii="Times New Roman" w:hAnsi="Times New Roman" w:cs="Times New Roman"/>
          <w:lang w:val="pl-PL"/>
        </w:rPr>
        <w:t>Stępnik</w:t>
      </w:r>
      <w:proofErr w:type="spellEnd"/>
      <w:r w:rsidR="00074DC3" w:rsidRPr="00074DC3">
        <w:rPr>
          <w:rFonts w:ascii="Times New Roman" w:hAnsi="Times New Roman" w:cs="Times New Roman"/>
          <w:lang w:val="pl-PL"/>
        </w:rPr>
        <w:t xml:space="preserve">, </w:t>
      </w:r>
      <w:r w:rsidR="00074DC3" w:rsidRPr="003B400D">
        <w:rPr>
          <w:rFonts w:ascii="Times New Roman" w:hAnsi="Times New Roman" w:cs="Times New Roman"/>
          <w:i/>
          <w:lang w:val="pl-PL"/>
        </w:rPr>
        <w:t>Główne kierunki w historiografii regionalnej i lokalnej</w:t>
      </w:r>
      <w:r w:rsidR="00074DC3" w:rsidRPr="00074DC3">
        <w:rPr>
          <w:rFonts w:ascii="Times New Roman" w:hAnsi="Times New Roman" w:cs="Times New Roman"/>
          <w:lang w:val="pl-PL"/>
        </w:rPr>
        <w:t xml:space="preserve">, </w:t>
      </w:r>
      <w:r w:rsidR="003B400D">
        <w:rPr>
          <w:rFonts w:ascii="Times New Roman" w:hAnsi="Times New Roman" w:cs="Times New Roman"/>
          <w:lang w:val="pl-PL"/>
        </w:rPr>
        <w:t>[</w:t>
      </w:r>
      <w:r w:rsidR="00074DC3" w:rsidRPr="00074DC3">
        <w:rPr>
          <w:rFonts w:ascii="Times New Roman" w:hAnsi="Times New Roman" w:cs="Times New Roman"/>
          <w:lang w:val="pl-PL"/>
        </w:rPr>
        <w:t>w:</w:t>
      </w:r>
      <w:r w:rsidR="003B400D">
        <w:rPr>
          <w:rFonts w:ascii="Times New Roman" w:hAnsi="Times New Roman" w:cs="Times New Roman"/>
          <w:lang w:val="pl-PL"/>
        </w:rPr>
        <w:t>]</w:t>
      </w:r>
      <w:r w:rsidR="00074DC3" w:rsidRPr="00074DC3">
        <w:rPr>
          <w:rFonts w:ascii="Times New Roman" w:hAnsi="Times New Roman" w:cs="Times New Roman"/>
          <w:lang w:val="pl-PL"/>
        </w:rPr>
        <w:t xml:space="preserve"> </w:t>
      </w:r>
      <w:r w:rsidR="00074DC3" w:rsidRPr="003B400D">
        <w:rPr>
          <w:rFonts w:ascii="Times New Roman" w:hAnsi="Times New Roman" w:cs="Times New Roman"/>
          <w:i/>
          <w:lang w:val="pl-PL"/>
        </w:rPr>
        <w:t>Kronikarz a historyk. Atuty i słabości regionalnej historiografii</w:t>
      </w:r>
      <w:r w:rsidR="00074DC3" w:rsidRPr="00074DC3">
        <w:rPr>
          <w:rFonts w:ascii="Times New Roman" w:hAnsi="Times New Roman" w:cs="Times New Roman"/>
          <w:lang w:val="pl-PL"/>
        </w:rPr>
        <w:t>, red. Janusz Spyra, Ksi</w:t>
      </w:r>
      <w:r w:rsidR="003B400D">
        <w:rPr>
          <w:rFonts w:ascii="Times New Roman" w:hAnsi="Times New Roman" w:cs="Times New Roman"/>
          <w:lang w:val="pl-PL"/>
        </w:rPr>
        <w:t>ążnica Cieszyńska, Cieszyn 2007, s.</w:t>
      </w:r>
      <w:r w:rsidR="00074DC3" w:rsidRPr="00074DC3">
        <w:rPr>
          <w:rFonts w:ascii="Times New Roman" w:hAnsi="Times New Roman" w:cs="Times New Roman"/>
          <w:lang w:val="pl-PL"/>
        </w:rPr>
        <w:t xml:space="preserve"> 34-53</w:t>
      </w:r>
      <w:r w:rsidR="003B400D">
        <w:rPr>
          <w:rFonts w:ascii="Times New Roman" w:hAnsi="Times New Roman" w:cs="Times New Roman"/>
          <w:lang w:val="pl-PL"/>
        </w:rPr>
        <w:t>.</w:t>
      </w:r>
    </w:p>
  </w:footnote>
  <w:footnote w:id="2">
    <w:p w:rsidR="006D0C45" w:rsidRPr="008A3D3A" w:rsidRDefault="006D0C45" w:rsidP="00F533D4">
      <w:pPr>
        <w:pStyle w:val="Tekstprzypisudolnego"/>
        <w:jc w:val="both"/>
        <w:rPr>
          <w:rFonts w:ascii="Times New Roman" w:hAnsi="Times New Roman" w:cs="Times New Roman"/>
          <w:lang w:val="pl-PL"/>
        </w:rPr>
      </w:pPr>
      <w:r w:rsidRPr="008A3D3A">
        <w:rPr>
          <w:rStyle w:val="Odwoanieprzypisudolnego"/>
          <w:rFonts w:ascii="Times New Roman" w:hAnsi="Times New Roman" w:cs="Times New Roman"/>
        </w:rPr>
        <w:footnoteRef/>
      </w:r>
      <w:r w:rsidRPr="005E2218">
        <w:rPr>
          <w:rFonts w:ascii="Times New Roman" w:hAnsi="Times New Roman" w:cs="Times New Roman"/>
          <w:lang w:val="pl-PL"/>
        </w:rPr>
        <w:t xml:space="preserve"> </w:t>
      </w:r>
      <w:r w:rsidR="00204218">
        <w:fldChar w:fldCharType="begin"/>
      </w:r>
      <w:r w:rsidR="00204218" w:rsidRPr="004E5122">
        <w:rPr>
          <w:lang w:val="pl-PL"/>
        </w:rPr>
        <w:instrText xml:space="preserve"> HYPERLINK "https://www.polskawliczbach.pl/wies_Debowa_Leka" </w:instrText>
      </w:r>
      <w:r w:rsidR="00204218">
        <w:fldChar w:fldCharType="separate"/>
      </w:r>
      <w:r w:rsidRPr="005E2218">
        <w:rPr>
          <w:rStyle w:val="Hipercze"/>
          <w:rFonts w:ascii="Times New Roman" w:hAnsi="Times New Roman" w:cs="Times New Roman"/>
          <w:lang w:val="pl-PL"/>
        </w:rPr>
        <w:t>https://www.polskawliczbach.pl/wies_Debowa_Leka</w:t>
      </w:r>
      <w:r w:rsidR="00204218">
        <w:rPr>
          <w:rStyle w:val="Hipercze"/>
          <w:rFonts w:ascii="Times New Roman" w:hAnsi="Times New Roman" w:cs="Times New Roman"/>
          <w:lang w:val="pl-PL"/>
        </w:rPr>
        <w:fldChar w:fldCharType="end"/>
      </w:r>
      <w:r w:rsidRPr="005E2218">
        <w:rPr>
          <w:rFonts w:ascii="Times New Roman" w:hAnsi="Times New Roman" w:cs="Times New Roman"/>
          <w:lang w:val="pl-PL"/>
        </w:rPr>
        <w:t xml:space="preserve"> </w:t>
      </w:r>
      <w:r w:rsidR="006204DD" w:rsidRPr="005E2218">
        <w:rPr>
          <w:rFonts w:ascii="Times New Roman" w:hAnsi="Times New Roman" w:cs="Times New Roman"/>
          <w:lang w:val="pl-PL"/>
        </w:rPr>
        <w:t>[dostęp: 20.04.2021].</w:t>
      </w:r>
      <w:r w:rsidR="00D273A9">
        <w:rPr>
          <w:rFonts w:ascii="Times New Roman" w:hAnsi="Times New Roman" w:cs="Times New Roman"/>
          <w:lang w:val="pl-PL"/>
        </w:rPr>
        <w:t xml:space="preserve"> </w:t>
      </w:r>
    </w:p>
  </w:footnote>
  <w:footnote w:id="3">
    <w:p w:rsidR="008A3D3A" w:rsidRPr="000C450E" w:rsidRDefault="008A3D3A" w:rsidP="00F533D4">
      <w:pPr>
        <w:pStyle w:val="Tekstprzypisudolnego"/>
        <w:jc w:val="both"/>
        <w:rPr>
          <w:rFonts w:ascii="Times New Roman" w:hAnsi="Times New Roman" w:cs="Times New Roman"/>
          <w:lang w:val="pl-PL"/>
        </w:rPr>
      </w:pPr>
      <w:r w:rsidRPr="008A3D3A">
        <w:rPr>
          <w:rStyle w:val="Odwoanieprzypisudolnego"/>
          <w:rFonts w:ascii="Times New Roman" w:hAnsi="Times New Roman" w:cs="Times New Roman"/>
        </w:rPr>
        <w:footnoteRef/>
      </w:r>
      <w:r w:rsidRPr="005E2218">
        <w:rPr>
          <w:rFonts w:ascii="Times New Roman" w:hAnsi="Times New Roman" w:cs="Times New Roman"/>
          <w:lang w:val="pl-PL"/>
        </w:rPr>
        <w:t xml:space="preserve"> </w:t>
      </w:r>
      <w:r w:rsidR="00836C89" w:rsidRPr="005E2218">
        <w:rPr>
          <w:rFonts w:ascii="Times New Roman" w:hAnsi="Times New Roman" w:cs="Times New Roman"/>
          <w:lang w:val="pl-PL"/>
        </w:rPr>
        <w:t xml:space="preserve">A. Nowakowski, </w:t>
      </w:r>
      <w:r w:rsidR="00836C89" w:rsidRPr="005E2218">
        <w:rPr>
          <w:rFonts w:ascii="Times New Roman" w:hAnsi="Times New Roman" w:cs="Times New Roman"/>
          <w:i/>
          <w:lang w:val="pl-PL"/>
        </w:rPr>
        <w:t>Lokacje miejscowości</w:t>
      </w:r>
      <w:r w:rsidR="00836C89" w:rsidRPr="005E2218">
        <w:rPr>
          <w:rFonts w:ascii="Times New Roman" w:hAnsi="Times New Roman" w:cs="Times New Roman"/>
          <w:lang w:val="pl-PL"/>
        </w:rPr>
        <w:t xml:space="preserve">, [w:] </w:t>
      </w:r>
      <w:proofErr w:type="spellStart"/>
      <w:r w:rsidR="00836C89" w:rsidRPr="005E2218">
        <w:rPr>
          <w:rFonts w:ascii="Times New Roman" w:hAnsi="Times New Roman" w:cs="Times New Roman"/>
          <w:lang w:val="pl-PL"/>
        </w:rPr>
        <w:t>idem</w:t>
      </w:r>
      <w:proofErr w:type="spellEnd"/>
      <w:r w:rsidR="00836C89" w:rsidRPr="005E2218">
        <w:rPr>
          <w:rFonts w:ascii="Times New Roman" w:hAnsi="Times New Roman" w:cs="Times New Roman"/>
          <w:lang w:val="pl-PL"/>
        </w:rPr>
        <w:t xml:space="preserve">,  </w:t>
      </w:r>
      <w:r w:rsidR="00836C89" w:rsidRPr="005E2218">
        <w:rPr>
          <w:rFonts w:ascii="Times New Roman" w:hAnsi="Times New Roman" w:cs="Times New Roman"/>
          <w:i/>
          <w:lang w:val="pl-PL"/>
        </w:rPr>
        <w:t>Wschowa i Ziemia wschowska w dawnej Polsce (do roku 1793)</w:t>
      </w:r>
      <w:r w:rsidR="00836C89" w:rsidRPr="005E2218">
        <w:rPr>
          <w:rFonts w:ascii="Times New Roman" w:hAnsi="Times New Roman" w:cs="Times New Roman"/>
          <w:lang w:val="pl-PL"/>
        </w:rPr>
        <w:t>, Wyd. Temida2, Białystok 1994, s.81.</w:t>
      </w:r>
      <w:r w:rsidR="00FC44FE" w:rsidRPr="005E2218">
        <w:rPr>
          <w:rFonts w:ascii="Times New Roman" w:hAnsi="Times New Roman" w:cs="Times New Roman"/>
          <w:lang w:val="pl-PL"/>
        </w:rPr>
        <w:t xml:space="preserve"> Ibidem, s.80: </w:t>
      </w:r>
      <w:r w:rsidR="00FC44FE">
        <w:rPr>
          <w:rFonts w:ascii="Times New Roman" w:hAnsi="Times New Roman" w:cs="Times New Roman"/>
          <w:lang w:val="pl-PL"/>
        </w:rPr>
        <w:t>„</w:t>
      </w:r>
      <w:r w:rsidR="006F7892" w:rsidRPr="005E2218">
        <w:rPr>
          <w:rFonts w:ascii="Times New Roman" w:hAnsi="Times New Roman" w:cs="Times New Roman"/>
          <w:lang w:val="pl-PL"/>
        </w:rPr>
        <w:t>Natomiast pod koniec XIV w. cała ziemia wschowska liczyła ogółem 27 osad  (jedna osada przypadała tam prawie na 20km</w:t>
      </w:r>
      <w:r w:rsidR="006F7892" w:rsidRPr="005E2218">
        <w:rPr>
          <w:rFonts w:ascii="Times New Roman" w:hAnsi="Times New Roman" w:cs="Times New Roman"/>
          <w:vertAlign w:val="superscript"/>
          <w:lang w:val="pl-PL"/>
        </w:rPr>
        <w:t xml:space="preserve">2 </w:t>
      </w:r>
      <w:r w:rsidR="006F7892" w:rsidRPr="005E2218">
        <w:rPr>
          <w:rFonts w:ascii="Times New Roman" w:hAnsi="Times New Roman" w:cs="Times New Roman"/>
          <w:lang w:val="pl-PL"/>
        </w:rPr>
        <w:t xml:space="preserve">powierzchni). W owym czasie w okolicach miasta występowało sporo bagien </w:t>
      </w:r>
      <w:r w:rsidR="005A5880" w:rsidRPr="005E2218">
        <w:rPr>
          <w:rFonts w:ascii="Times New Roman" w:hAnsi="Times New Roman" w:cs="Times New Roman"/>
          <w:lang w:val="pl-PL"/>
        </w:rPr>
        <w:t xml:space="preserve">i </w:t>
      </w:r>
      <w:r w:rsidR="006F7892" w:rsidRPr="005E2218">
        <w:rPr>
          <w:rFonts w:ascii="Times New Roman" w:hAnsi="Times New Roman" w:cs="Times New Roman"/>
          <w:lang w:val="pl-PL"/>
        </w:rPr>
        <w:t xml:space="preserve">lasów, podchodzących niemal do samej Wschowy. Toteż nowe osady powstawały </w:t>
      </w:r>
      <w:r w:rsidR="00FC44FE" w:rsidRPr="005E2218">
        <w:rPr>
          <w:rFonts w:ascii="Times New Roman" w:hAnsi="Times New Roman" w:cs="Times New Roman"/>
          <w:lang w:val="pl-PL"/>
        </w:rPr>
        <w:t>zwykle na karczowiskach leśnych</w:t>
      </w:r>
      <w:r w:rsidR="006F7892" w:rsidRPr="005E2218">
        <w:rPr>
          <w:rFonts w:ascii="Times New Roman" w:hAnsi="Times New Roman" w:cs="Times New Roman"/>
          <w:lang w:val="pl-PL"/>
        </w:rPr>
        <w:t>. Najwięks</w:t>
      </w:r>
      <w:r w:rsidR="00FC44FE" w:rsidRPr="005E2218">
        <w:rPr>
          <w:rFonts w:ascii="Times New Roman" w:hAnsi="Times New Roman" w:cs="Times New Roman"/>
          <w:lang w:val="pl-PL"/>
        </w:rPr>
        <w:t>zy wzrost sieci osadniczej nastą</w:t>
      </w:r>
      <w:r w:rsidR="006F7892" w:rsidRPr="005E2218">
        <w:rPr>
          <w:rFonts w:ascii="Times New Roman" w:hAnsi="Times New Roman" w:cs="Times New Roman"/>
          <w:lang w:val="pl-PL"/>
        </w:rPr>
        <w:t>pił wkrótce po przyłączeniu ziemi wschowskiej do Polski: w latach 1301-1400 powstało 15 nowych miejscowości (2 zanikły), zaś w latach 1401-1523 – 16 osad. Zaś w latach 1523-1793 powstało jedynie 6 miejscowości  (2 zanikły bądź opustoszały). Od XVII w. w sieci osadniczej ziemi wschowskiej ni</w:t>
      </w:r>
      <w:r w:rsidR="00FC44FE" w:rsidRPr="005E2218">
        <w:rPr>
          <w:rFonts w:ascii="Times New Roman" w:hAnsi="Times New Roman" w:cs="Times New Roman"/>
          <w:lang w:val="pl-PL"/>
        </w:rPr>
        <w:t>e zaszły poważniejsze zmiany, z </w:t>
      </w:r>
      <w:r w:rsidR="006F7892" w:rsidRPr="005E2218">
        <w:rPr>
          <w:rFonts w:ascii="Times New Roman" w:hAnsi="Times New Roman" w:cs="Times New Roman"/>
          <w:lang w:val="pl-PL"/>
        </w:rPr>
        <w:t xml:space="preserve">wyjątkiem powstania w r. 1644 nad Baryczą miasta Szlichtyngowa […] przez osadę Długie </w:t>
      </w:r>
      <w:r w:rsidR="00AB5440" w:rsidRPr="005E2218">
        <w:rPr>
          <w:rFonts w:ascii="Times New Roman" w:hAnsi="Times New Roman" w:cs="Times New Roman"/>
          <w:lang w:val="pl-PL"/>
        </w:rPr>
        <w:t xml:space="preserve">Stare przed r. 1343 przebiegała granica między tą częścią Wielkopolski, która już należała do </w:t>
      </w:r>
      <w:proofErr w:type="spellStart"/>
      <w:r w:rsidR="00AB5440" w:rsidRPr="005E2218">
        <w:rPr>
          <w:rFonts w:ascii="Times New Roman" w:hAnsi="Times New Roman" w:cs="Times New Roman"/>
          <w:lang w:val="pl-PL"/>
        </w:rPr>
        <w:t>Królewstwa</w:t>
      </w:r>
      <w:proofErr w:type="spellEnd"/>
      <w:r w:rsidR="00AB5440" w:rsidRPr="005E2218">
        <w:rPr>
          <w:rFonts w:ascii="Times New Roman" w:hAnsi="Times New Roman" w:cs="Times New Roman"/>
          <w:lang w:val="pl-PL"/>
        </w:rPr>
        <w:t xml:space="preserve"> Polskiego, a pozostałą (był to niemal odpowiednik granicy polsko-niemieckiej 1919-1939).</w:t>
      </w:r>
      <w:r w:rsidR="00EE0D8C">
        <w:rPr>
          <w:rFonts w:ascii="Times New Roman" w:hAnsi="Times New Roman" w:cs="Times New Roman"/>
          <w:lang w:val="pl-PL"/>
        </w:rPr>
        <w:t xml:space="preserve"> Bród o nazwie </w:t>
      </w:r>
      <w:proofErr w:type="spellStart"/>
      <w:r w:rsidR="00EE0D8C">
        <w:rPr>
          <w:rFonts w:ascii="Times New Roman" w:hAnsi="Times New Roman" w:cs="Times New Roman"/>
          <w:lang w:val="pl-PL"/>
        </w:rPr>
        <w:t>Handsloch</w:t>
      </w:r>
      <w:proofErr w:type="spellEnd"/>
      <w:r w:rsidR="00EE0D8C">
        <w:rPr>
          <w:rFonts w:ascii="Times New Roman" w:hAnsi="Times New Roman" w:cs="Times New Roman"/>
          <w:lang w:val="pl-PL"/>
        </w:rPr>
        <w:t>, położo</w:t>
      </w:r>
      <w:r w:rsidR="00AB5440" w:rsidRPr="005E2218">
        <w:rPr>
          <w:rFonts w:ascii="Times New Roman" w:hAnsi="Times New Roman" w:cs="Times New Roman"/>
          <w:lang w:val="pl-PL"/>
        </w:rPr>
        <w:t>ny 12 km na południe od Wschowy, od r.1528 wyznaczał  ówczesną granicę polsko-</w:t>
      </w:r>
      <w:proofErr w:type="spellStart"/>
      <w:r w:rsidR="00AB5440" w:rsidRPr="005E2218">
        <w:rPr>
          <w:rFonts w:ascii="Times New Roman" w:hAnsi="Times New Roman" w:cs="Times New Roman"/>
          <w:lang w:val="pl-PL"/>
        </w:rPr>
        <w:t>ślaską</w:t>
      </w:r>
      <w:proofErr w:type="spellEnd"/>
      <w:r w:rsidR="006F7892" w:rsidRPr="005E2218">
        <w:rPr>
          <w:rFonts w:ascii="Times New Roman" w:hAnsi="Times New Roman" w:cs="Times New Roman"/>
          <w:lang w:val="pl-PL"/>
        </w:rPr>
        <w:t xml:space="preserve"> ”. </w:t>
      </w:r>
    </w:p>
  </w:footnote>
  <w:footnote w:id="4">
    <w:p w:rsidR="000C450E" w:rsidRPr="000C450E" w:rsidRDefault="000C450E" w:rsidP="00F533D4">
      <w:pPr>
        <w:pStyle w:val="Tekstprzypisudolnego"/>
        <w:jc w:val="both"/>
        <w:rPr>
          <w:rFonts w:ascii="Times New Roman" w:hAnsi="Times New Roman" w:cs="Times New Roman"/>
          <w:lang w:val="pl-PL"/>
        </w:rPr>
      </w:pPr>
      <w:r w:rsidRPr="000C450E">
        <w:rPr>
          <w:rStyle w:val="Odwoanieprzypisudolnego"/>
          <w:rFonts w:ascii="Times New Roman" w:hAnsi="Times New Roman" w:cs="Times New Roman"/>
        </w:rPr>
        <w:footnoteRef/>
      </w:r>
      <w:r w:rsidRPr="005E2218">
        <w:rPr>
          <w:rFonts w:ascii="Times New Roman" w:hAnsi="Times New Roman" w:cs="Times New Roman"/>
          <w:lang w:val="pl-PL"/>
        </w:rPr>
        <w:t xml:space="preserve"> </w:t>
      </w:r>
      <w:r w:rsidR="00FF4C5F" w:rsidRPr="005E2218">
        <w:rPr>
          <w:rFonts w:ascii="Times New Roman" w:hAnsi="Times New Roman" w:cs="Times New Roman"/>
          <w:lang w:val="pl-PL"/>
        </w:rPr>
        <w:t>Hasło ‘</w:t>
      </w:r>
      <w:r w:rsidR="00FF4C5F" w:rsidRPr="005E2218">
        <w:rPr>
          <w:rFonts w:ascii="Times New Roman" w:hAnsi="Times New Roman" w:cs="Times New Roman"/>
          <w:i/>
          <w:lang w:val="pl-PL"/>
        </w:rPr>
        <w:t>Dębowa Łęka’</w:t>
      </w:r>
      <w:r w:rsidR="00FF4C5F" w:rsidRPr="005E2218">
        <w:rPr>
          <w:rFonts w:ascii="Times New Roman" w:hAnsi="Times New Roman" w:cs="Times New Roman"/>
          <w:lang w:val="pl-PL"/>
        </w:rPr>
        <w:t xml:space="preserve">, [w:] </w:t>
      </w:r>
      <w:r w:rsidR="00FF4C5F" w:rsidRPr="005E2218">
        <w:rPr>
          <w:rFonts w:ascii="Times New Roman" w:hAnsi="Times New Roman" w:cs="Times New Roman"/>
          <w:i/>
          <w:lang w:val="pl-PL"/>
        </w:rPr>
        <w:t>Słownik geograficzny Królestwa Polskiego</w:t>
      </w:r>
      <w:r w:rsidR="00FC44FE" w:rsidRPr="005E2218">
        <w:rPr>
          <w:rFonts w:ascii="Times New Roman" w:hAnsi="Times New Roman" w:cs="Times New Roman"/>
          <w:i/>
          <w:lang w:val="pl-PL"/>
        </w:rPr>
        <w:t xml:space="preserve"> i innych krajów słowiańskich, </w:t>
      </w:r>
      <w:r w:rsidR="00FC44FE" w:rsidRPr="005E2218">
        <w:rPr>
          <w:rFonts w:ascii="Times New Roman" w:hAnsi="Times New Roman" w:cs="Times New Roman"/>
          <w:lang w:val="pl-PL"/>
        </w:rPr>
        <w:t xml:space="preserve">red. B. Chlebowski, </w:t>
      </w:r>
      <w:r w:rsidR="00FF4C5F" w:rsidRPr="005E2218">
        <w:rPr>
          <w:rFonts w:ascii="Times New Roman" w:hAnsi="Times New Roman" w:cs="Times New Roman"/>
          <w:lang w:val="pl-PL"/>
        </w:rPr>
        <w:t xml:space="preserve">t. XV, cz. 1: </w:t>
      </w:r>
      <w:proofErr w:type="spellStart"/>
      <w:r w:rsidR="00FF4C5F" w:rsidRPr="005E2218">
        <w:rPr>
          <w:rFonts w:ascii="Times New Roman" w:hAnsi="Times New Roman" w:cs="Times New Roman"/>
          <w:lang w:val="pl-PL"/>
        </w:rPr>
        <w:t>Abablewo</w:t>
      </w:r>
      <w:proofErr w:type="spellEnd"/>
      <w:r w:rsidR="00FF4C5F" w:rsidRPr="005E2218">
        <w:rPr>
          <w:rFonts w:ascii="Times New Roman" w:hAnsi="Times New Roman" w:cs="Times New Roman"/>
          <w:lang w:val="pl-PL"/>
        </w:rPr>
        <w:t xml:space="preserve"> – Januszowo, Warszawa 1900, s. 408. </w:t>
      </w:r>
      <w:r w:rsidR="00204218">
        <w:fldChar w:fldCharType="begin"/>
      </w:r>
      <w:r w:rsidR="00204218" w:rsidRPr="004E5122">
        <w:rPr>
          <w:lang w:val="pl-PL"/>
        </w:rPr>
        <w:instrText xml:space="preserve"> HYPERLINK "http://dir.icm.edu.pl/pl/Slownik_geograficzny/Tom_XV_cz.1/408" </w:instrText>
      </w:r>
      <w:r w:rsidR="00204218">
        <w:fldChar w:fldCharType="separate"/>
      </w:r>
      <w:r w:rsidR="00921081" w:rsidRPr="005E2218">
        <w:rPr>
          <w:rStyle w:val="Hipercze"/>
          <w:rFonts w:ascii="Times New Roman" w:hAnsi="Times New Roman" w:cs="Times New Roman"/>
          <w:lang w:val="pl-PL"/>
        </w:rPr>
        <w:t>http://dir.icm.edu.pl/pl/Slownik_geograficzny/Tom_XV_cz.1/408</w:t>
      </w:r>
      <w:r w:rsidR="00204218">
        <w:rPr>
          <w:rStyle w:val="Hipercze"/>
          <w:rFonts w:ascii="Times New Roman" w:hAnsi="Times New Roman" w:cs="Times New Roman"/>
          <w:lang w:val="pl-PL"/>
        </w:rPr>
        <w:fldChar w:fldCharType="end"/>
      </w:r>
      <w:r w:rsidR="00921081" w:rsidRPr="005E2218">
        <w:rPr>
          <w:rFonts w:ascii="Times New Roman" w:hAnsi="Times New Roman" w:cs="Times New Roman"/>
          <w:lang w:val="pl-PL"/>
        </w:rPr>
        <w:t xml:space="preserve"> [dostęp: 20.04.2021]</w:t>
      </w:r>
      <w:r w:rsidR="007D3AA5">
        <w:rPr>
          <w:rFonts w:ascii="Times New Roman" w:hAnsi="Times New Roman" w:cs="Times New Roman"/>
          <w:lang w:val="pl-PL"/>
        </w:rPr>
        <w:t>.</w:t>
      </w:r>
    </w:p>
  </w:footnote>
  <w:footnote w:id="5">
    <w:p w:rsidR="00DE414C" w:rsidRPr="00DE414C" w:rsidRDefault="00DE414C">
      <w:pPr>
        <w:pStyle w:val="Tekstprzypisudolnego"/>
        <w:rPr>
          <w:lang w:val="pl-PL"/>
        </w:rPr>
      </w:pPr>
      <w:r>
        <w:rPr>
          <w:rStyle w:val="Odwoanieprzypisudolnego"/>
        </w:rPr>
        <w:footnoteRef/>
      </w:r>
      <w:r w:rsidRPr="005E2218">
        <w:rPr>
          <w:lang w:val="pl-PL"/>
        </w:rPr>
        <w:t xml:space="preserve"> </w:t>
      </w:r>
      <w:r w:rsidRPr="005E2218">
        <w:rPr>
          <w:rFonts w:ascii="Times New Roman" w:hAnsi="Times New Roman" w:cs="Times New Roman"/>
          <w:lang w:val="pl-PL"/>
        </w:rPr>
        <w:t>Ibidem.</w:t>
      </w:r>
    </w:p>
  </w:footnote>
  <w:footnote w:id="6">
    <w:p w:rsidR="0017685A" w:rsidRPr="005E2218" w:rsidRDefault="008A3D3A" w:rsidP="00F533D4">
      <w:pPr>
        <w:pStyle w:val="Tekstprzypisudolnego"/>
        <w:jc w:val="both"/>
        <w:rPr>
          <w:rFonts w:ascii="Times New Roman" w:hAnsi="Times New Roman" w:cs="Times New Roman"/>
          <w:lang w:val="pl-PL"/>
        </w:rPr>
      </w:pPr>
      <w:r w:rsidRPr="008A3D3A">
        <w:rPr>
          <w:rStyle w:val="Odwoanieprzypisudolnego"/>
          <w:rFonts w:ascii="Times New Roman" w:hAnsi="Times New Roman" w:cs="Times New Roman"/>
        </w:rPr>
        <w:footnoteRef/>
      </w:r>
      <w:r w:rsidR="0017685A" w:rsidRPr="005E2218">
        <w:rPr>
          <w:rFonts w:ascii="Times New Roman" w:hAnsi="Times New Roman" w:cs="Times New Roman"/>
          <w:lang w:val="pl-PL"/>
        </w:rPr>
        <w:t xml:space="preserve"> Hasło ‘</w:t>
      </w:r>
      <w:r w:rsidR="0017685A" w:rsidRPr="005E2218">
        <w:rPr>
          <w:rFonts w:ascii="Times New Roman" w:hAnsi="Times New Roman" w:cs="Times New Roman"/>
          <w:i/>
          <w:lang w:val="pl-PL"/>
        </w:rPr>
        <w:t>Dębowa Łęka’</w:t>
      </w:r>
      <w:r w:rsidR="0017685A" w:rsidRPr="005E2218">
        <w:rPr>
          <w:rFonts w:ascii="Times New Roman" w:hAnsi="Times New Roman" w:cs="Times New Roman"/>
          <w:lang w:val="pl-PL"/>
        </w:rPr>
        <w:t xml:space="preserve">, [w:] </w:t>
      </w:r>
      <w:r w:rsidR="0017685A" w:rsidRPr="005E2218">
        <w:rPr>
          <w:rFonts w:ascii="Times New Roman" w:hAnsi="Times New Roman" w:cs="Times New Roman"/>
          <w:i/>
          <w:lang w:val="pl-PL"/>
        </w:rPr>
        <w:t>Słownik Historyczno-Geograficzny Ziem Polskich</w:t>
      </w:r>
      <w:r w:rsidR="0017685A" w:rsidRPr="005E2218">
        <w:rPr>
          <w:rFonts w:ascii="Times New Roman" w:hAnsi="Times New Roman" w:cs="Times New Roman"/>
          <w:lang w:val="pl-PL"/>
        </w:rPr>
        <w:t>, s. 351.</w:t>
      </w:r>
    </w:p>
    <w:p w:rsidR="008A3D3A" w:rsidRPr="008A3D3A" w:rsidRDefault="00204218" w:rsidP="00F533D4">
      <w:pPr>
        <w:pStyle w:val="Tekstprzypisudolnego"/>
        <w:jc w:val="both"/>
        <w:rPr>
          <w:rFonts w:ascii="Times New Roman" w:hAnsi="Times New Roman" w:cs="Times New Roman"/>
          <w:lang w:val="pl-PL"/>
        </w:rPr>
      </w:pPr>
      <w:r>
        <w:fldChar w:fldCharType="begin"/>
      </w:r>
      <w:r w:rsidRPr="004E5122">
        <w:rPr>
          <w:lang w:val="pl-PL"/>
        </w:rPr>
        <w:instrText xml:space="preserve"> HYPERLINK "http://www.slownik.ihpan.edu.pl/search.php?id=17663" </w:instrText>
      </w:r>
      <w:r>
        <w:fldChar w:fldCharType="separate"/>
      </w:r>
      <w:r w:rsidR="008A3D3A" w:rsidRPr="005E2218">
        <w:rPr>
          <w:rStyle w:val="Hipercze"/>
          <w:rFonts w:ascii="Times New Roman" w:hAnsi="Times New Roman" w:cs="Times New Roman"/>
          <w:lang w:val="pl-PL"/>
        </w:rPr>
        <w:t>http://www.slownik.ihpan.edu.pl/search.php?id=17663</w:t>
      </w:r>
      <w:r>
        <w:rPr>
          <w:rStyle w:val="Hipercze"/>
          <w:rFonts w:ascii="Times New Roman" w:hAnsi="Times New Roman" w:cs="Times New Roman"/>
          <w:lang w:val="pl-PL"/>
        </w:rPr>
        <w:fldChar w:fldCharType="end"/>
      </w:r>
      <w:r w:rsidR="0040773B" w:rsidRPr="005E2218">
        <w:rPr>
          <w:rStyle w:val="Hipercze"/>
          <w:rFonts w:ascii="Times New Roman" w:hAnsi="Times New Roman" w:cs="Times New Roman"/>
          <w:lang w:val="pl-PL"/>
        </w:rPr>
        <w:t xml:space="preserve">   </w:t>
      </w:r>
      <w:r w:rsidR="0040773B" w:rsidRPr="005E2218">
        <w:rPr>
          <w:rStyle w:val="Hipercze"/>
          <w:rFonts w:ascii="Times New Roman" w:hAnsi="Times New Roman" w:cs="Times New Roman"/>
          <w:u w:val="none"/>
          <w:lang w:val="pl-PL"/>
        </w:rPr>
        <w:t xml:space="preserve"> </w:t>
      </w:r>
      <w:r w:rsidR="0040773B" w:rsidRPr="005E2218">
        <w:rPr>
          <w:rStyle w:val="Hipercze"/>
          <w:rFonts w:ascii="Times New Roman" w:hAnsi="Times New Roman" w:cs="Times New Roman"/>
          <w:color w:val="auto"/>
          <w:u w:val="none"/>
          <w:lang w:val="pl-PL"/>
        </w:rPr>
        <w:t>[dostęp:20.04.2021]</w:t>
      </w:r>
      <w:r w:rsidR="008A3D3A" w:rsidRPr="005E2218">
        <w:rPr>
          <w:rFonts w:ascii="Times New Roman" w:hAnsi="Times New Roman" w:cs="Times New Roman"/>
          <w:lang w:val="pl-PL"/>
        </w:rPr>
        <w:t>. Por. Hasło ‘</w:t>
      </w:r>
      <w:r w:rsidR="008A3D3A" w:rsidRPr="005E2218">
        <w:rPr>
          <w:rFonts w:ascii="Times New Roman" w:hAnsi="Times New Roman" w:cs="Times New Roman"/>
          <w:i/>
          <w:lang w:val="pl-PL"/>
        </w:rPr>
        <w:t>Dębowa Łęka’</w:t>
      </w:r>
      <w:r w:rsidR="008A3D3A" w:rsidRPr="005E2218">
        <w:rPr>
          <w:rFonts w:ascii="Times New Roman" w:hAnsi="Times New Roman" w:cs="Times New Roman"/>
          <w:lang w:val="pl-PL"/>
        </w:rPr>
        <w:t xml:space="preserve">, [w:] </w:t>
      </w:r>
      <w:r w:rsidR="008A3D3A" w:rsidRPr="005E2218">
        <w:rPr>
          <w:rFonts w:ascii="Times New Roman" w:hAnsi="Times New Roman" w:cs="Times New Roman"/>
          <w:i/>
          <w:lang w:val="pl-PL"/>
        </w:rPr>
        <w:t>Nazwy miejscowe Polski. Historia, pochodzenie, zmiany</w:t>
      </w:r>
      <w:r w:rsidR="008A3D3A" w:rsidRPr="005E2218">
        <w:rPr>
          <w:rFonts w:ascii="Times New Roman" w:hAnsi="Times New Roman" w:cs="Times New Roman"/>
          <w:lang w:val="pl-PL"/>
        </w:rPr>
        <w:t xml:space="preserve">, t.2., red. K. </w:t>
      </w:r>
      <w:proofErr w:type="spellStart"/>
      <w:r w:rsidR="008A3D3A" w:rsidRPr="005E2218">
        <w:rPr>
          <w:rFonts w:ascii="Times New Roman" w:hAnsi="Times New Roman" w:cs="Times New Roman"/>
          <w:lang w:val="pl-PL"/>
        </w:rPr>
        <w:t>Rymut</w:t>
      </w:r>
      <w:proofErr w:type="spellEnd"/>
      <w:r w:rsidR="008A3D3A" w:rsidRPr="005E2218">
        <w:rPr>
          <w:rFonts w:ascii="Times New Roman" w:hAnsi="Times New Roman" w:cs="Times New Roman"/>
          <w:lang w:val="pl-PL"/>
        </w:rPr>
        <w:t>,  Instytut Języka Polskiego PAN, Kraków 1997, s.  338</w:t>
      </w:r>
      <w:r w:rsidR="005E2218">
        <w:rPr>
          <w:rFonts w:ascii="Times New Roman" w:hAnsi="Times New Roman" w:cs="Times New Roman"/>
          <w:lang w:val="pl-PL"/>
        </w:rPr>
        <w:t>. Ibidem:</w:t>
      </w:r>
      <w:r w:rsidR="00CC3C4B" w:rsidRPr="005E2218">
        <w:rPr>
          <w:rFonts w:ascii="Times New Roman" w:hAnsi="Times New Roman" w:cs="Times New Roman"/>
          <w:lang w:val="pl-PL"/>
        </w:rPr>
        <w:t xml:space="preserve"> </w:t>
      </w:r>
      <w:r w:rsidR="005E2218">
        <w:rPr>
          <w:rFonts w:ascii="Times New Roman" w:hAnsi="Times New Roman" w:cs="Times New Roman"/>
          <w:lang w:val="pl-PL"/>
        </w:rPr>
        <w:t>„</w:t>
      </w:r>
      <w:r w:rsidR="00CC3C4B" w:rsidRPr="005E2218">
        <w:rPr>
          <w:rFonts w:ascii="Times New Roman" w:hAnsi="Times New Roman" w:cs="Times New Roman"/>
          <w:lang w:val="pl-PL"/>
        </w:rPr>
        <w:t xml:space="preserve">odpowiedniki niemieckie: </w:t>
      </w:r>
      <w:proofErr w:type="spellStart"/>
      <w:r w:rsidR="00470D43" w:rsidRPr="005E2218">
        <w:rPr>
          <w:rFonts w:ascii="Times New Roman" w:hAnsi="Times New Roman" w:cs="Times New Roman"/>
          <w:lang w:val="pl-PL"/>
        </w:rPr>
        <w:t>Nieder</w:t>
      </w:r>
      <w:proofErr w:type="spellEnd"/>
      <w:r w:rsidR="00470D43" w:rsidRPr="005E2218">
        <w:rPr>
          <w:rFonts w:ascii="Times New Roman" w:hAnsi="Times New Roman" w:cs="Times New Roman"/>
          <w:lang w:val="pl-PL"/>
        </w:rPr>
        <w:t xml:space="preserve">, </w:t>
      </w:r>
      <w:proofErr w:type="spellStart"/>
      <w:r w:rsidR="00470D43" w:rsidRPr="005E2218">
        <w:rPr>
          <w:rFonts w:ascii="Times New Roman" w:hAnsi="Times New Roman" w:cs="Times New Roman"/>
          <w:lang w:val="pl-PL"/>
        </w:rPr>
        <w:t>Ober</w:t>
      </w:r>
      <w:proofErr w:type="spellEnd"/>
      <w:r w:rsidR="00470D43" w:rsidRPr="005E2218">
        <w:rPr>
          <w:rFonts w:ascii="Times New Roman" w:hAnsi="Times New Roman" w:cs="Times New Roman"/>
          <w:lang w:val="pl-PL"/>
        </w:rPr>
        <w:t xml:space="preserve"> - współcześnie opuszczone. Oboczna n. niem. </w:t>
      </w:r>
      <w:proofErr w:type="spellStart"/>
      <w:r w:rsidR="00470D43" w:rsidRPr="005E2218">
        <w:rPr>
          <w:rFonts w:ascii="Times New Roman" w:hAnsi="Times New Roman" w:cs="Times New Roman"/>
          <w:lang w:val="pl-PL"/>
        </w:rPr>
        <w:t>Geiersdorf</w:t>
      </w:r>
      <w:proofErr w:type="spellEnd"/>
      <w:r w:rsidR="00470D43" w:rsidRPr="005E2218">
        <w:rPr>
          <w:rFonts w:ascii="Times New Roman" w:hAnsi="Times New Roman" w:cs="Times New Roman"/>
          <w:lang w:val="pl-PL"/>
        </w:rPr>
        <w:t xml:space="preserve">, od n. osobowej </w:t>
      </w:r>
      <w:proofErr w:type="spellStart"/>
      <w:r w:rsidR="00470D43" w:rsidRPr="005E2218">
        <w:rPr>
          <w:rFonts w:ascii="Times New Roman" w:hAnsi="Times New Roman" w:cs="Times New Roman"/>
          <w:i/>
          <w:lang w:val="pl-PL"/>
        </w:rPr>
        <w:t>Geier</w:t>
      </w:r>
      <w:proofErr w:type="spellEnd"/>
      <w:r w:rsidR="005E2218">
        <w:rPr>
          <w:rFonts w:ascii="Times New Roman" w:hAnsi="Times New Roman" w:cs="Times New Roman"/>
          <w:lang w:val="pl-PL"/>
        </w:rPr>
        <w:t xml:space="preserve"> […]</w:t>
      </w:r>
      <w:r w:rsidR="00470D43" w:rsidRPr="005E2218">
        <w:rPr>
          <w:rFonts w:ascii="Times New Roman" w:hAnsi="Times New Roman" w:cs="Times New Roman"/>
          <w:lang w:val="pl-PL"/>
        </w:rPr>
        <w:t xml:space="preserve">, ta od </w:t>
      </w:r>
      <w:proofErr w:type="spellStart"/>
      <w:r w:rsidR="00470D43" w:rsidRPr="005E2218">
        <w:rPr>
          <w:rFonts w:ascii="Times New Roman" w:hAnsi="Times New Roman" w:cs="Times New Roman"/>
          <w:lang w:val="pl-PL"/>
        </w:rPr>
        <w:t>G</w:t>
      </w:r>
      <w:r w:rsidR="005E2218">
        <w:rPr>
          <w:rFonts w:ascii="Times New Roman" w:hAnsi="Times New Roman" w:cs="Times New Roman"/>
          <w:lang w:val="pl-PL"/>
        </w:rPr>
        <w:t>eier</w:t>
      </w:r>
      <w:proofErr w:type="spellEnd"/>
      <w:r w:rsidR="005E2218">
        <w:rPr>
          <w:rFonts w:ascii="Times New Roman" w:hAnsi="Times New Roman" w:cs="Times New Roman"/>
          <w:lang w:val="pl-PL"/>
        </w:rPr>
        <w:t xml:space="preserve">  ‘sęp’ + </w:t>
      </w:r>
      <w:proofErr w:type="spellStart"/>
      <w:r w:rsidR="005E2218">
        <w:rPr>
          <w:rFonts w:ascii="Times New Roman" w:hAnsi="Times New Roman" w:cs="Times New Roman"/>
          <w:lang w:val="pl-PL"/>
        </w:rPr>
        <w:t>dorf</w:t>
      </w:r>
      <w:proofErr w:type="spellEnd"/>
      <w:r w:rsidR="005E2218">
        <w:rPr>
          <w:rFonts w:ascii="Times New Roman" w:hAnsi="Times New Roman" w:cs="Times New Roman"/>
          <w:lang w:val="pl-PL"/>
        </w:rPr>
        <w:t xml:space="preserve"> ‘wieś’”.</w:t>
      </w:r>
    </w:p>
  </w:footnote>
  <w:footnote w:id="7">
    <w:p w:rsidR="0040773B" w:rsidRPr="005E2218" w:rsidRDefault="006A2C1B" w:rsidP="00F533D4">
      <w:pPr>
        <w:pStyle w:val="Tekstprzypisudolnego"/>
        <w:jc w:val="both"/>
        <w:rPr>
          <w:rFonts w:ascii="Times New Roman" w:hAnsi="Times New Roman" w:cs="Times New Roman"/>
          <w:lang w:val="pl-PL"/>
        </w:rPr>
      </w:pPr>
      <w:r w:rsidRPr="0017685A">
        <w:rPr>
          <w:rStyle w:val="Odwoanieprzypisudolnego"/>
          <w:rFonts w:ascii="Times New Roman" w:hAnsi="Times New Roman" w:cs="Times New Roman"/>
        </w:rPr>
        <w:footnoteRef/>
      </w:r>
      <w:r w:rsidR="00067771">
        <w:rPr>
          <w:rFonts w:ascii="Times New Roman" w:hAnsi="Times New Roman" w:cs="Times New Roman"/>
          <w:lang w:val="pl-PL"/>
        </w:rPr>
        <w:t xml:space="preserve"> </w:t>
      </w:r>
      <w:r w:rsidR="0017685A" w:rsidRPr="005E2218">
        <w:rPr>
          <w:rFonts w:ascii="Times New Roman" w:hAnsi="Times New Roman" w:cs="Times New Roman"/>
          <w:lang w:val="pl-PL"/>
        </w:rPr>
        <w:t>Hasło ‘</w:t>
      </w:r>
      <w:r w:rsidR="0017685A" w:rsidRPr="005E2218">
        <w:rPr>
          <w:rFonts w:ascii="Times New Roman" w:hAnsi="Times New Roman" w:cs="Times New Roman"/>
          <w:i/>
          <w:lang w:val="pl-PL"/>
        </w:rPr>
        <w:t>Dębowa Łęka’</w:t>
      </w:r>
      <w:r w:rsidR="0017685A" w:rsidRPr="005E2218">
        <w:rPr>
          <w:rFonts w:ascii="Times New Roman" w:hAnsi="Times New Roman" w:cs="Times New Roman"/>
          <w:lang w:val="pl-PL"/>
        </w:rPr>
        <w:t xml:space="preserve">, [w:] </w:t>
      </w:r>
      <w:r w:rsidR="0017685A" w:rsidRPr="005E2218">
        <w:rPr>
          <w:rFonts w:ascii="Times New Roman" w:hAnsi="Times New Roman" w:cs="Times New Roman"/>
          <w:i/>
          <w:lang w:val="pl-PL"/>
        </w:rPr>
        <w:t>Słownik Historyczno-Geograficzny Ziem Polskich</w:t>
      </w:r>
      <w:r w:rsidR="0017685A" w:rsidRPr="005E2218">
        <w:rPr>
          <w:rFonts w:ascii="Times New Roman" w:hAnsi="Times New Roman" w:cs="Times New Roman"/>
          <w:lang w:val="pl-PL"/>
        </w:rPr>
        <w:t xml:space="preserve">, s.352. </w:t>
      </w:r>
      <w:r w:rsidR="00204218">
        <w:fldChar w:fldCharType="begin"/>
      </w:r>
      <w:r w:rsidR="00204218" w:rsidRPr="004E5122">
        <w:rPr>
          <w:lang w:val="pl-PL"/>
        </w:rPr>
        <w:instrText xml:space="preserve"> HYPERLINK "http://www.slownik.ihpan.edu.pl/search.php?id=17663" </w:instrText>
      </w:r>
      <w:r w:rsidR="00204218">
        <w:fldChar w:fldCharType="separate"/>
      </w:r>
      <w:r w:rsidRPr="005E2218">
        <w:rPr>
          <w:rStyle w:val="Hipercze"/>
          <w:rFonts w:ascii="Times New Roman" w:hAnsi="Times New Roman" w:cs="Times New Roman"/>
          <w:lang w:val="pl-PL"/>
        </w:rPr>
        <w:t>http://www.slownik.ihpan.edu.pl/search.php?id=17663</w:t>
      </w:r>
      <w:r w:rsidR="00204218">
        <w:rPr>
          <w:rStyle w:val="Hipercze"/>
          <w:rFonts w:ascii="Times New Roman" w:hAnsi="Times New Roman" w:cs="Times New Roman"/>
          <w:lang w:val="pl-PL"/>
        </w:rPr>
        <w:fldChar w:fldCharType="end"/>
      </w:r>
      <w:r w:rsidR="0040773B" w:rsidRPr="005E2218">
        <w:rPr>
          <w:rStyle w:val="Hipercze"/>
          <w:rFonts w:ascii="Times New Roman" w:hAnsi="Times New Roman" w:cs="Times New Roman"/>
          <w:lang w:val="pl-PL"/>
        </w:rPr>
        <w:t xml:space="preserve"> </w:t>
      </w:r>
      <w:r w:rsidR="0040773B" w:rsidRPr="005E2218">
        <w:rPr>
          <w:rStyle w:val="Hipercze"/>
          <w:rFonts w:ascii="Times New Roman" w:hAnsi="Times New Roman" w:cs="Times New Roman"/>
          <w:color w:val="auto"/>
          <w:u w:val="none"/>
          <w:lang w:val="pl-PL"/>
        </w:rPr>
        <w:t>[dostęp:20.04.2021]</w:t>
      </w:r>
      <w:r w:rsidR="0040773B" w:rsidRPr="005E2218">
        <w:rPr>
          <w:rFonts w:ascii="Times New Roman" w:hAnsi="Times New Roman" w:cs="Times New Roman"/>
          <w:lang w:val="pl-PL"/>
        </w:rPr>
        <w:t>.</w:t>
      </w:r>
      <w:r w:rsidR="00E27D7E" w:rsidRPr="005E2218">
        <w:rPr>
          <w:rFonts w:ascii="Times New Roman" w:hAnsi="Times New Roman" w:cs="Times New Roman"/>
          <w:lang w:val="pl-PL"/>
        </w:rPr>
        <w:t xml:space="preserve"> </w:t>
      </w:r>
    </w:p>
    <w:p w:rsidR="006A2C1B" w:rsidRPr="0017685A" w:rsidRDefault="00E27D7E" w:rsidP="00F533D4">
      <w:pPr>
        <w:pStyle w:val="Tekstprzypisudolnego"/>
        <w:jc w:val="both"/>
        <w:rPr>
          <w:rFonts w:ascii="Times New Roman" w:hAnsi="Times New Roman" w:cs="Times New Roman"/>
          <w:lang w:val="pl-PL"/>
        </w:rPr>
      </w:pPr>
      <w:r w:rsidRPr="005E2218">
        <w:rPr>
          <w:rFonts w:ascii="Times New Roman" w:hAnsi="Times New Roman" w:cs="Times New Roman"/>
          <w:lang w:val="pl-PL"/>
        </w:rPr>
        <w:t xml:space="preserve">Por. </w:t>
      </w:r>
      <w:r w:rsidR="00204218">
        <w:fldChar w:fldCharType="begin"/>
      </w:r>
      <w:r w:rsidR="00204218" w:rsidRPr="004E5122">
        <w:rPr>
          <w:lang w:val="pl-PL"/>
        </w:rPr>
        <w:instrText xml:space="preserve"> HYPERLINK "https://zamkilubuskie.pl/debowa-lekageyersdorf/" </w:instrText>
      </w:r>
      <w:r w:rsidR="00204218">
        <w:fldChar w:fldCharType="separate"/>
      </w:r>
      <w:r w:rsidRPr="005E2218">
        <w:rPr>
          <w:rStyle w:val="Hipercze"/>
          <w:rFonts w:ascii="Times New Roman" w:hAnsi="Times New Roman" w:cs="Times New Roman"/>
          <w:lang w:val="pl-PL"/>
        </w:rPr>
        <w:t>https://zamkilubuskie.pl/debowa-lekageyersdorf/</w:t>
      </w:r>
      <w:r w:rsidR="00204218">
        <w:rPr>
          <w:rStyle w:val="Hipercze"/>
          <w:rFonts w:ascii="Times New Roman" w:hAnsi="Times New Roman" w:cs="Times New Roman"/>
          <w:lang w:val="pl-PL"/>
        </w:rPr>
        <w:fldChar w:fldCharType="end"/>
      </w:r>
      <w:r w:rsidRPr="005E2218">
        <w:rPr>
          <w:rFonts w:ascii="Times New Roman" w:hAnsi="Times New Roman" w:cs="Times New Roman"/>
          <w:lang w:val="pl-PL"/>
        </w:rPr>
        <w:t xml:space="preserve"> </w:t>
      </w:r>
      <w:r w:rsidR="0040773B" w:rsidRPr="005E2218">
        <w:rPr>
          <w:rFonts w:ascii="Times New Roman" w:hAnsi="Times New Roman" w:cs="Times New Roman"/>
          <w:lang w:val="pl-PL"/>
        </w:rPr>
        <w:t xml:space="preserve">   </w:t>
      </w:r>
      <w:r w:rsidR="0040773B" w:rsidRPr="005E2218">
        <w:rPr>
          <w:rStyle w:val="Hipercze"/>
          <w:rFonts w:ascii="Times New Roman" w:hAnsi="Times New Roman" w:cs="Times New Roman"/>
          <w:color w:val="auto"/>
          <w:u w:val="none"/>
          <w:lang w:val="pl-PL"/>
        </w:rPr>
        <w:t>[dostęp:20.04.2021]</w:t>
      </w:r>
      <w:r w:rsidR="0040773B" w:rsidRPr="005E2218">
        <w:rPr>
          <w:rFonts w:ascii="Times New Roman" w:hAnsi="Times New Roman" w:cs="Times New Roman"/>
          <w:lang w:val="pl-PL"/>
        </w:rPr>
        <w:t xml:space="preserve">: </w:t>
      </w:r>
      <w:r w:rsidR="00067771">
        <w:rPr>
          <w:rFonts w:ascii="Times New Roman" w:hAnsi="Times New Roman" w:cs="Times New Roman"/>
          <w:lang w:val="pl-PL"/>
        </w:rPr>
        <w:t>„</w:t>
      </w:r>
      <w:r w:rsidRPr="005E2218">
        <w:rPr>
          <w:rFonts w:ascii="Times New Roman" w:hAnsi="Times New Roman" w:cs="Times New Roman"/>
          <w:lang w:val="pl-PL"/>
        </w:rPr>
        <w:t xml:space="preserve">W 1424 roku wymieniony  </w:t>
      </w:r>
      <w:proofErr w:type="spellStart"/>
      <w:r w:rsidRPr="005E2218">
        <w:rPr>
          <w:rFonts w:ascii="Times New Roman" w:hAnsi="Times New Roman" w:cs="Times New Roman"/>
          <w:lang w:val="pl-PL"/>
        </w:rPr>
        <w:t>Nankier</w:t>
      </w:r>
      <w:proofErr w:type="spellEnd"/>
      <w:r w:rsidRPr="005E2218">
        <w:rPr>
          <w:rFonts w:ascii="Times New Roman" w:hAnsi="Times New Roman" w:cs="Times New Roman"/>
          <w:lang w:val="pl-PL"/>
        </w:rPr>
        <w:t xml:space="preserve"> Kotwicz oraz </w:t>
      </w:r>
      <w:proofErr w:type="spellStart"/>
      <w:r w:rsidRPr="005E2218">
        <w:rPr>
          <w:rFonts w:ascii="Times New Roman" w:hAnsi="Times New Roman" w:cs="Times New Roman"/>
          <w:lang w:val="pl-PL"/>
        </w:rPr>
        <w:t>Hincza</w:t>
      </w:r>
      <w:proofErr w:type="spellEnd"/>
      <w:r w:rsidRPr="005E2218">
        <w:rPr>
          <w:rFonts w:ascii="Times New Roman" w:hAnsi="Times New Roman" w:cs="Times New Roman"/>
          <w:lang w:val="pl-PL"/>
        </w:rPr>
        <w:t xml:space="preserve"> Ossowski. W 1437 roku jako dziedzic wsi pod</w:t>
      </w:r>
      <w:r w:rsidR="005A6587" w:rsidRPr="005E2218">
        <w:rPr>
          <w:rFonts w:ascii="Times New Roman" w:hAnsi="Times New Roman" w:cs="Times New Roman"/>
          <w:lang w:val="pl-PL"/>
        </w:rPr>
        <w:t xml:space="preserve">any Marcin </w:t>
      </w:r>
      <w:proofErr w:type="spellStart"/>
      <w:r w:rsidR="005A6587" w:rsidRPr="005E2218">
        <w:rPr>
          <w:rFonts w:ascii="Times New Roman" w:hAnsi="Times New Roman" w:cs="Times New Roman"/>
          <w:lang w:val="pl-PL"/>
        </w:rPr>
        <w:t>Chwalęta</w:t>
      </w:r>
      <w:proofErr w:type="spellEnd"/>
      <w:r w:rsidR="005A6587" w:rsidRPr="005E2218">
        <w:rPr>
          <w:rFonts w:ascii="Times New Roman" w:hAnsi="Times New Roman" w:cs="Times New Roman"/>
          <w:lang w:val="pl-PL"/>
        </w:rPr>
        <w:t xml:space="preserve"> Ossowski. W </w:t>
      </w:r>
      <w:r w:rsidRPr="005E2218">
        <w:rPr>
          <w:rFonts w:ascii="Times New Roman" w:hAnsi="Times New Roman" w:cs="Times New Roman"/>
          <w:lang w:val="pl-PL"/>
        </w:rPr>
        <w:t xml:space="preserve">1472 roku część ziem we wsi posiadał Wojciech Górski z Góry koło </w:t>
      </w:r>
      <w:proofErr w:type="spellStart"/>
      <w:r w:rsidR="005A6587" w:rsidRPr="005E2218">
        <w:rPr>
          <w:rFonts w:ascii="Times New Roman" w:hAnsi="Times New Roman" w:cs="Times New Roman"/>
          <w:lang w:val="pl-PL"/>
        </w:rPr>
        <w:t>Bnina</w:t>
      </w:r>
      <w:proofErr w:type="spellEnd"/>
      <w:r w:rsidR="005A6587" w:rsidRPr="005E2218">
        <w:rPr>
          <w:rFonts w:ascii="Times New Roman" w:hAnsi="Times New Roman" w:cs="Times New Roman"/>
          <w:lang w:val="pl-PL"/>
        </w:rPr>
        <w:t>, które później zamienił z </w:t>
      </w:r>
      <w:r w:rsidRPr="005E2218">
        <w:rPr>
          <w:rFonts w:ascii="Times New Roman" w:hAnsi="Times New Roman" w:cs="Times New Roman"/>
          <w:lang w:val="pl-PL"/>
        </w:rPr>
        <w:t>Katarzyną z Jarocina”.</w:t>
      </w:r>
    </w:p>
  </w:footnote>
  <w:footnote w:id="8">
    <w:p w:rsidR="005105B9" w:rsidRPr="005105B9" w:rsidRDefault="005105B9"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00E27D7E" w:rsidRPr="005E2218">
        <w:rPr>
          <w:rFonts w:ascii="Times New Roman" w:hAnsi="Times New Roman" w:cs="Times New Roman"/>
          <w:lang w:val="pl-PL"/>
        </w:rPr>
        <w:t>Hasło ‘</w:t>
      </w:r>
      <w:r w:rsidR="00E27D7E" w:rsidRPr="005E2218">
        <w:rPr>
          <w:rFonts w:ascii="Times New Roman" w:hAnsi="Times New Roman" w:cs="Times New Roman"/>
          <w:i/>
          <w:lang w:val="pl-PL"/>
        </w:rPr>
        <w:t>Dębowa Łęka’</w:t>
      </w:r>
      <w:r w:rsidR="00E27D7E" w:rsidRPr="005E2218">
        <w:rPr>
          <w:rFonts w:ascii="Times New Roman" w:hAnsi="Times New Roman" w:cs="Times New Roman"/>
          <w:lang w:val="pl-PL"/>
        </w:rPr>
        <w:t xml:space="preserve">, [w:] </w:t>
      </w:r>
      <w:r w:rsidR="00E27D7E" w:rsidRPr="005E2218">
        <w:rPr>
          <w:rFonts w:ascii="Times New Roman" w:hAnsi="Times New Roman" w:cs="Times New Roman"/>
          <w:i/>
          <w:lang w:val="pl-PL"/>
        </w:rPr>
        <w:t>Słownik Historyczno-Geograficzny Ziem Polskich</w:t>
      </w:r>
      <w:r w:rsidR="00EE0D8C">
        <w:rPr>
          <w:rFonts w:ascii="Times New Roman" w:hAnsi="Times New Roman" w:cs="Times New Roman"/>
          <w:lang w:val="pl-PL"/>
        </w:rPr>
        <w:t xml:space="preserve">, s.352 oraz </w:t>
      </w:r>
      <w:r w:rsidR="00946494" w:rsidRPr="00946494">
        <w:rPr>
          <w:rFonts w:ascii="Times New Roman" w:hAnsi="Times New Roman" w:cs="Times New Roman"/>
          <w:i/>
          <w:iCs/>
          <w:lang w:val="pl-PL"/>
        </w:rPr>
        <w:t>Materiały do dziejów chłopa</w:t>
      </w:r>
      <w:r w:rsidR="00946494" w:rsidRPr="00946494">
        <w:rPr>
          <w:rFonts w:ascii="Times New Roman" w:hAnsi="Times New Roman" w:cs="Times New Roman"/>
          <w:lang w:val="pl-PL"/>
        </w:rPr>
        <w:t>, t. I, s. 421-423 nr 78 (</w:t>
      </w:r>
      <w:proofErr w:type="spellStart"/>
      <w:r w:rsidR="00946494" w:rsidRPr="00946494">
        <w:rPr>
          <w:rFonts w:ascii="Times New Roman" w:hAnsi="Times New Roman" w:cs="Times New Roman"/>
          <w:lang w:val="pl-PL"/>
        </w:rPr>
        <w:t>bdr</w:t>
      </w:r>
      <w:proofErr w:type="spellEnd"/>
      <w:r w:rsidR="00946494" w:rsidRPr="00946494">
        <w:rPr>
          <w:rFonts w:ascii="Times New Roman" w:hAnsi="Times New Roman" w:cs="Times New Roman"/>
          <w:lang w:val="pl-PL"/>
        </w:rPr>
        <w:t>.); s. 426-429 nr 80 (</w:t>
      </w:r>
      <w:r w:rsidR="00EE0D8C">
        <w:rPr>
          <w:rFonts w:ascii="Times New Roman" w:hAnsi="Times New Roman" w:cs="Times New Roman"/>
          <w:lang w:val="pl-PL"/>
        </w:rPr>
        <w:t xml:space="preserve"> z </w:t>
      </w:r>
      <w:r w:rsidR="00946494" w:rsidRPr="00946494">
        <w:rPr>
          <w:rFonts w:ascii="Times New Roman" w:hAnsi="Times New Roman" w:cs="Times New Roman"/>
          <w:lang w:val="pl-PL"/>
        </w:rPr>
        <w:t>1756 r.); 1760 r.– ks</w:t>
      </w:r>
      <w:r w:rsidR="00EE0D8C">
        <w:rPr>
          <w:rFonts w:ascii="Times New Roman" w:hAnsi="Times New Roman" w:cs="Times New Roman"/>
          <w:lang w:val="pl-PL"/>
        </w:rPr>
        <w:t>ięgi</w:t>
      </w:r>
      <w:r w:rsidR="00946494" w:rsidRPr="00946494">
        <w:rPr>
          <w:rFonts w:ascii="Times New Roman" w:hAnsi="Times New Roman" w:cs="Times New Roman"/>
          <w:lang w:val="pl-PL"/>
        </w:rPr>
        <w:t>. grodz</w:t>
      </w:r>
      <w:r w:rsidR="00EE0D8C">
        <w:rPr>
          <w:rFonts w:ascii="Times New Roman" w:hAnsi="Times New Roman" w:cs="Times New Roman"/>
          <w:lang w:val="pl-PL"/>
        </w:rPr>
        <w:t xml:space="preserve">kie Wschowa 217, </w:t>
      </w:r>
      <w:r w:rsidR="00946494" w:rsidRPr="00946494">
        <w:rPr>
          <w:rFonts w:ascii="Times New Roman" w:hAnsi="Times New Roman" w:cs="Times New Roman"/>
          <w:lang w:val="pl-PL"/>
        </w:rPr>
        <w:t xml:space="preserve">k. 286-287; </w:t>
      </w:r>
      <w:r w:rsidR="00946494" w:rsidRPr="00946494">
        <w:rPr>
          <w:rFonts w:ascii="Times New Roman" w:hAnsi="Times New Roman" w:cs="Times New Roman"/>
          <w:i/>
          <w:iCs/>
          <w:lang w:val="pl-PL"/>
        </w:rPr>
        <w:t>Materiały do dziejów chłopa</w:t>
      </w:r>
      <w:r w:rsidR="00946494" w:rsidRPr="00946494">
        <w:rPr>
          <w:rFonts w:ascii="Times New Roman" w:hAnsi="Times New Roman" w:cs="Times New Roman"/>
          <w:lang w:val="pl-PL"/>
        </w:rPr>
        <w:t>, t. I, s. 421–423, 426–429, 452–455, 461–462, 473–482</w:t>
      </w:r>
      <w:r w:rsidR="00946494">
        <w:rPr>
          <w:rFonts w:ascii="Times New Roman" w:hAnsi="Times New Roman" w:cs="Times New Roman"/>
          <w:lang w:val="pl-PL"/>
        </w:rPr>
        <w:t>: „</w:t>
      </w:r>
      <w:r w:rsidR="00946494" w:rsidRPr="00946494">
        <w:rPr>
          <w:rFonts w:ascii="Times New Roman" w:hAnsi="Times New Roman" w:cs="Times New Roman"/>
          <w:lang w:val="pl-PL"/>
        </w:rPr>
        <w:t>Ko</w:t>
      </w:r>
      <w:r w:rsidR="00946494" w:rsidRPr="00946494">
        <w:rPr>
          <w:rFonts w:ascii="Times New Roman" w:hAnsi="Times New Roman" w:cs="Times New Roman" w:hint="eastAsia"/>
          <w:lang w:val="pl-PL"/>
        </w:rPr>
        <w:t>ś</w:t>
      </w:r>
      <w:r w:rsidR="00946494" w:rsidRPr="00946494">
        <w:rPr>
          <w:rFonts w:ascii="Times New Roman" w:hAnsi="Times New Roman" w:cs="Times New Roman"/>
          <w:lang w:val="pl-PL"/>
        </w:rPr>
        <w:t xml:space="preserve">ciół parafialny p. w. </w:t>
      </w:r>
      <w:r w:rsidR="00946494" w:rsidRPr="00946494">
        <w:rPr>
          <w:rFonts w:ascii="Times New Roman" w:hAnsi="Times New Roman" w:cs="Times New Roman" w:hint="eastAsia"/>
          <w:lang w:val="pl-PL"/>
        </w:rPr>
        <w:t>ś</w:t>
      </w:r>
      <w:r w:rsidR="00946494" w:rsidRPr="00946494">
        <w:rPr>
          <w:rFonts w:ascii="Times New Roman" w:hAnsi="Times New Roman" w:cs="Times New Roman"/>
          <w:lang w:val="pl-PL"/>
        </w:rPr>
        <w:t>w. Jadwigi wspomniany w 1510 r. w ksi</w:t>
      </w:r>
      <w:r w:rsidR="00946494" w:rsidRPr="00946494">
        <w:rPr>
          <w:rFonts w:ascii="Times New Roman" w:hAnsi="Times New Roman" w:cs="Times New Roman" w:hint="eastAsia"/>
          <w:lang w:val="pl-PL"/>
        </w:rPr>
        <w:t>ę</w:t>
      </w:r>
      <w:r w:rsidR="00946494" w:rsidRPr="00946494">
        <w:rPr>
          <w:rFonts w:ascii="Times New Roman" w:hAnsi="Times New Roman" w:cs="Times New Roman"/>
          <w:lang w:val="pl-PL"/>
        </w:rPr>
        <w:t>dze uposa</w:t>
      </w:r>
      <w:r w:rsidR="00946494">
        <w:rPr>
          <w:rFonts w:ascii="Times New Roman" w:hAnsi="Times New Roman" w:cs="Times New Roman"/>
          <w:lang w:val="pl-PL"/>
        </w:rPr>
        <w:t>ż</w:t>
      </w:r>
      <w:r w:rsidR="00946494" w:rsidRPr="00946494">
        <w:rPr>
          <w:rFonts w:ascii="Times New Roman" w:hAnsi="Times New Roman" w:cs="Times New Roman"/>
          <w:lang w:val="pl-PL"/>
        </w:rPr>
        <w:t>enia diecezji</w:t>
      </w:r>
      <w:r w:rsidR="00946494">
        <w:rPr>
          <w:rFonts w:ascii="Times New Roman" w:hAnsi="Times New Roman" w:cs="Times New Roman"/>
          <w:lang w:val="pl-PL"/>
        </w:rPr>
        <w:t xml:space="preserve"> </w:t>
      </w:r>
      <w:r w:rsidR="00946494" w:rsidRPr="00946494">
        <w:rPr>
          <w:rFonts w:ascii="Times New Roman" w:hAnsi="Times New Roman" w:cs="Times New Roman"/>
          <w:lang w:val="pl-PL"/>
        </w:rPr>
        <w:t>pozna</w:t>
      </w:r>
      <w:r w:rsidR="00946494" w:rsidRPr="00946494">
        <w:rPr>
          <w:rFonts w:ascii="Times New Roman" w:hAnsi="Times New Roman" w:cs="Times New Roman" w:hint="eastAsia"/>
          <w:lang w:val="pl-PL"/>
        </w:rPr>
        <w:t>ń</w:t>
      </w:r>
      <w:r w:rsidR="00946494" w:rsidRPr="00946494">
        <w:rPr>
          <w:rFonts w:ascii="Times New Roman" w:hAnsi="Times New Roman" w:cs="Times New Roman"/>
          <w:lang w:val="pl-PL"/>
        </w:rPr>
        <w:t>skiej</w:t>
      </w:r>
      <w:r w:rsidR="0040773B">
        <w:rPr>
          <w:rFonts w:ascii="Times New Roman" w:hAnsi="Times New Roman" w:cs="Times New Roman"/>
          <w:lang w:val="pl-PL"/>
        </w:rPr>
        <w:t>”</w:t>
      </w:r>
      <w:r w:rsidR="00946494" w:rsidRPr="00946494">
        <w:rPr>
          <w:rFonts w:ascii="Times New Roman" w:hAnsi="Times New Roman" w:cs="Times New Roman"/>
          <w:lang w:val="pl-PL"/>
        </w:rPr>
        <w:t>.</w:t>
      </w:r>
      <w:r w:rsidR="00F8785E">
        <w:rPr>
          <w:rFonts w:ascii="Times New Roman" w:hAnsi="Times New Roman" w:cs="Times New Roman"/>
          <w:lang w:val="pl-PL"/>
        </w:rPr>
        <w:t xml:space="preserve"> </w:t>
      </w:r>
      <w:r w:rsidR="00204218">
        <w:fldChar w:fldCharType="begin"/>
      </w:r>
      <w:r w:rsidR="00204218" w:rsidRPr="004E5122">
        <w:rPr>
          <w:lang w:val="pl-PL"/>
        </w:rPr>
        <w:instrText xml:space="preserve"> HYPERLINK "http://www.wbc.poznan.pl/Content/122062/PDF/D%C4%99bowa%C5%81%C4%99ka-wsch.pdf" </w:instrText>
      </w:r>
      <w:r w:rsidR="00204218">
        <w:fldChar w:fldCharType="separate"/>
      </w:r>
      <w:r w:rsidR="00F8785E" w:rsidRPr="00706BE6">
        <w:rPr>
          <w:rStyle w:val="Hipercze"/>
          <w:rFonts w:ascii="Times New Roman" w:hAnsi="Times New Roman" w:cs="Times New Roman"/>
          <w:lang w:val="pl-PL"/>
        </w:rPr>
        <w:t>http://www.wbc.poznan.pl/Content/122062/PDF/D%C4%99bowa%C5%81%C4%99ka-wsch.pdf</w:t>
      </w:r>
      <w:r w:rsidR="00204218">
        <w:rPr>
          <w:rStyle w:val="Hipercze"/>
          <w:rFonts w:ascii="Times New Roman" w:hAnsi="Times New Roman" w:cs="Times New Roman"/>
          <w:lang w:val="pl-PL"/>
        </w:rPr>
        <w:fldChar w:fldCharType="end"/>
      </w:r>
      <w:r w:rsidR="00F8785E">
        <w:rPr>
          <w:rFonts w:ascii="Times New Roman" w:hAnsi="Times New Roman" w:cs="Times New Roman"/>
          <w:lang w:val="pl-PL"/>
        </w:rPr>
        <w:t xml:space="preserve"> </w:t>
      </w:r>
      <w:r w:rsidR="0040773B" w:rsidRPr="005E2218">
        <w:rPr>
          <w:rStyle w:val="Hipercze"/>
          <w:rFonts w:ascii="Times New Roman" w:hAnsi="Times New Roman" w:cs="Times New Roman"/>
          <w:color w:val="auto"/>
          <w:u w:val="none"/>
          <w:lang w:val="pl-PL"/>
        </w:rPr>
        <w:t>[dostęp:20.04.2021]</w:t>
      </w:r>
      <w:r w:rsidR="0040773B" w:rsidRPr="005E2218">
        <w:rPr>
          <w:rFonts w:ascii="Times New Roman" w:hAnsi="Times New Roman" w:cs="Times New Roman"/>
          <w:lang w:val="pl-PL"/>
        </w:rPr>
        <w:t>.</w:t>
      </w:r>
    </w:p>
  </w:footnote>
  <w:footnote w:id="9">
    <w:p w:rsidR="004A21B7" w:rsidRDefault="00124819"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Pr="005E2218">
        <w:rPr>
          <w:rFonts w:ascii="Times New Roman" w:hAnsi="Times New Roman" w:cs="Times New Roman"/>
          <w:lang w:val="pl-PL"/>
        </w:rPr>
        <w:t>K. Garbacz</w:t>
      </w:r>
      <w:r w:rsidRPr="005E2218">
        <w:rPr>
          <w:rFonts w:ascii="Times New Roman" w:hAnsi="Times New Roman" w:cs="Times New Roman"/>
          <w:i/>
          <w:lang w:val="pl-PL"/>
        </w:rPr>
        <w:t>, Przewodnik po zabytkach  województwa lubuskiego</w:t>
      </w:r>
      <w:r w:rsidRPr="005E2218">
        <w:rPr>
          <w:rFonts w:ascii="Times New Roman" w:hAnsi="Times New Roman" w:cs="Times New Roman"/>
          <w:lang w:val="pl-PL"/>
        </w:rPr>
        <w:t>, t. II.</w:t>
      </w:r>
      <w:r w:rsidR="00463C55">
        <w:rPr>
          <w:rFonts w:ascii="Times New Roman" w:hAnsi="Times New Roman" w:cs="Times New Roman"/>
          <w:lang w:val="pl-PL"/>
        </w:rPr>
        <w:t xml:space="preserve"> </w:t>
      </w:r>
      <w:r w:rsidRPr="005E2218">
        <w:rPr>
          <w:rFonts w:ascii="Times New Roman" w:hAnsi="Times New Roman" w:cs="Times New Roman"/>
          <w:lang w:val="pl-PL"/>
        </w:rPr>
        <w:t>Powiaty: żarski-żagański-nowosolski-wschowski, Agencja Wyd</w:t>
      </w:r>
      <w:r w:rsidR="004A21B7" w:rsidRPr="005E2218">
        <w:rPr>
          <w:rFonts w:ascii="Times New Roman" w:hAnsi="Times New Roman" w:cs="Times New Roman"/>
          <w:lang w:val="pl-PL"/>
        </w:rPr>
        <w:t>awnicza PDN,</w:t>
      </w:r>
      <w:r w:rsidR="00463C55">
        <w:rPr>
          <w:rFonts w:ascii="Times New Roman" w:hAnsi="Times New Roman" w:cs="Times New Roman"/>
          <w:lang w:val="pl-PL"/>
        </w:rPr>
        <w:t xml:space="preserve"> </w:t>
      </w:r>
      <w:r w:rsidR="004A21B7" w:rsidRPr="005E2218">
        <w:rPr>
          <w:rFonts w:ascii="Times New Roman" w:hAnsi="Times New Roman" w:cs="Times New Roman"/>
          <w:lang w:val="pl-PL"/>
        </w:rPr>
        <w:t>Zielona Góra 2012,</w:t>
      </w:r>
      <w:r w:rsidRPr="005E2218">
        <w:rPr>
          <w:rFonts w:ascii="Times New Roman" w:hAnsi="Times New Roman" w:cs="Times New Roman"/>
          <w:lang w:val="pl-PL"/>
        </w:rPr>
        <w:t xml:space="preserve"> s. </w:t>
      </w:r>
      <w:r w:rsidRPr="0017685A">
        <w:rPr>
          <w:rFonts w:ascii="Times New Roman" w:hAnsi="Times New Roman" w:cs="Times New Roman"/>
          <w:lang w:val="pl-PL"/>
        </w:rPr>
        <w:t>322.</w:t>
      </w:r>
      <w:r>
        <w:rPr>
          <w:rFonts w:ascii="Times New Roman" w:hAnsi="Times New Roman" w:cs="Times New Roman"/>
          <w:lang w:val="pl-PL"/>
        </w:rPr>
        <w:t xml:space="preserve"> </w:t>
      </w:r>
      <w:r w:rsidR="004A21B7">
        <w:rPr>
          <w:rFonts w:ascii="Times New Roman" w:hAnsi="Times New Roman" w:cs="Times New Roman"/>
          <w:lang w:val="pl-PL"/>
        </w:rPr>
        <w:t xml:space="preserve">      </w:t>
      </w:r>
    </w:p>
    <w:p w:rsidR="00124819" w:rsidRPr="0017685A" w:rsidRDefault="00124819" w:rsidP="00F533D4">
      <w:pPr>
        <w:pStyle w:val="Tekstprzypisudolnego"/>
        <w:jc w:val="both"/>
        <w:rPr>
          <w:rFonts w:ascii="Times New Roman" w:hAnsi="Times New Roman" w:cs="Times New Roman"/>
          <w:lang w:val="pl-PL"/>
        </w:rPr>
      </w:pPr>
      <w:r>
        <w:rPr>
          <w:rFonts w:ascii="Times New Roman" w:hAnsi="Times New Roman" w:cs="Times New Roman"/>
          <w:lang w:val="pl-PL"/>
        </w:rPr>
        <w:t xml:space="preserve">Zob. </w:t>
      </w:r>
      <w:r w:rsidRPr="005E2218">
        <w:rPr>
          <w:rFonts w:ascii="Times New Roman" w:hAnsi="Times New Roman" w:cs="Times New Roman"/>
          <w:lang w:val="pl-PL"/>
        </w:rPr>
        <w:t>Hasło ‘</w:t>
      </w:r>
      <w:r w:rsidRPr="005E2218">
        <w:rPr>
          <w:rFonts w:ascii="Times New Roman" w:hAnsi="Times New Roman" w:cs="Times New Roman"/>
          <w:i/>
          <w:lang w:val="pl-PL"/>
        </w:rPr>
        <w:t>Dębowa Łęka’</w:t>
      </w:r>
      <w:r w:rsidRPr="005E2218">
        <w:rPr>
          <w:rFonts w:ascii="Times New Roman" w:hAnsi="Times New Roman" w:cs="Times New Roman"/>
          <w:lang w:val="pl-PL"/>
        </w:rPr>
        <w:t xml:space="preserve">, [w:] </w:t>
      </w:r>
      <w:r w:rsidRPr="005E2218">
        <w:rPr>
          <w:rFonts w:ascii="Times New Roman" w:hAnsi="Times New Roman" w:cs="Times New Roman"/>
          <w:i/>
          <w:lang w:val="pl-PL"/>
        </w:rPr>
        <w:t>Słownik Historyczno-Geograficzny Ziem Polskich</w:t>
      </w:r>
      <w:r w:rsidR="008553B5">
        <w:rPr>
          <w:rFonts w:ascii="Times New Roman" w:hAnsi="Times New Roman" w:cs="Times New Roman"/>
          <w:lang w:val="pl-PL"/>
        </w:rPr>
        <w:t>, s.352.</w:t>
      </w:r>
    </w:p>
  </w:footnote>
  <w:footnote w:id="10">
    <w:p w:rsidR="0043731D" w:rsidRPr="0043731D" w:rsidRDefault="0043731D" w:rsidP="00F533D4">
      <w:pPr>
        <w:pStyle w:val="Tekstprzypisudolnego"/>
        <w:jc w:val="both"/>
        <w:rPr>
          <w:lang w:val="pl-PL"/>
        </w:rPr>
      </w:pPr>
      <w:r>
        <w:rPr>
          <w:rStyle w:val="Odwoanieprzypisudolnego"/>
        </w:rPr>
        <w:footnoteRef/>
      </w:r>
      <w:r w:rsidRPr="005E2218">
        <w:rPr>
          <w:lang w:val="pl-PL"/>
        </w:rPr>
        <w:t xml:space="preserve"> </w:t>
      </w:r>
      <w:r w:rsidRPr="0043731D">
        <w:rPr>
          <w:rFonts w:ascii="Times New Roman" w:hAnsi="Times New Roman" w:cs="Times New Roman"/>
          <w:lang w:val="pl-PL"/>
        </w:rPr>
        <w:t>„W 1503 roku jako posiadaczy gruntów w Dębowej Łęce podani są: K</w:t>
      </w:r>
      <w:r w:rsidR="00271E76">
        <w:rPr>
          <w:rFonts w:ascii="Times New Roman" w:hAnsi="Times New Roman" w:cs="Times New Roman"/>
          <w:lang w:val="pl-PL"/>
        </w:rPr>
        <w:t xml:space="preserve">rzysztof Kotwicz </w:t>
      </w:r>
      <w:proofErr w:type="spellStart"/>
      <w:r w:rsidR="00271E76">
        <w:rPr>
          <w:rFonts w:ascii="Times New Roman" w:hAnsi="Times New Roman" w:cs="Times New Roman"/>
          <w:lang w:val="pl-PL"/>
        </w:rPr>
        <w:t>Olbrachcicki</w:t>
      </w:r>
      <w:proofErr w:type="spellEnd"/>
      <w:r w:rsidR="00271E76">
        <w:rPr>
          <w:rFonts w:ascii="Times New Roman" w:hAnsi="Times New Roman" w:cs="Times New Roman"/>
          <w:lang w:val="pl-PL"/>
        </w:rPr>
        <w:t xml:space="preserve"> z </w:t>
      </w:r>
      <w:r w:rsidRPr="0043731D">
        <w:rPr>
          <w:rFonts w:ascii="Times New Roman" w:hAnsi="Times New Roman" w:cs="Times New Roman"/>
          <w:lang w:val="pl-PL"/>
        </w:rPr>
        <w:t>Olbrachcic, Mikołaj Ossowski z Osowej Sieni i Wincenty Sierpowski z Sierpowa. W 1509 roku Piotr Sierpowski</w:t>
      </w:r>
      <w:r w:rsidR="00EB1156">
        <w:rPr>
          <w:rFonts w:ascii="Times New Roman" w:hAnsi="Times New Roman" w:cs="Times New Roman"/>
          <w:lang w:val="pl-PL"/>
        </w:rPr>
        <w:t xml:space="preserve"> </w:t>
      </w:r>
      <w:r w:rsidRPr="0043731D">
        <w:rPr>
          <w:rFonts w:ascii="Times New Roman" w:hAnsi="Times New Roman" w:cs="Times New Roman"/>
          <w:lang w:val="pl-PL"/>
        </w:rPr>
        <w:t xml:space="preserve">(zapewne syn Wincentego) odsprzedaje swoją część Mikołajowi Ossowskiemu. Po śmierci Krzysztofa Kotwicz </w:t>
      </w:r>
      <w:proofErr w:type="spellStart"/>
      <w:r w:rsidRPr="0043731D">
        <w:rPr>
          <w:rFonts w:ascii="Times New Roman" w:hAnsi="Times New Roman" w:cs="Times New Roman"/>
          <w:lang w:val="pl-PL"/>
        </w:rPr>
        <w:t>Olbrachcickiego</w:t>
      </w:r>
      <w:proofErr w:type="spellEnd"/>
      <w:r w:rsidR="008D69B6">
        <w:rPr>
          <w:rFonts w:ascii="Times New Roman" w:hAnsi="Times New Roman" w:cs="Times New Roman"/>
          <w:lang w:val="pl-PL"/>
        </w:rPr>
        <w:t xml:space="preserve"> </w:t>
      </w:r>
      <w:r w:rsidRPr="0043731D">
        <w:rPr>
          <w:rFonts w:ascii="Times New Roman" w:hAnsi="Times New Roman" w:cs="Times New Roman"/>
          <w:lang w:val="pl-PL"/>
        </w:rPr>
        <w:t>(</w:t>
      </w:r>
      <w:r w:rsidR="008D69B6">
        <w:rPr>
          <w:rFonts w:ascii="Times New Roman" w:hAnsi="Times New Roman" w:cs="Times New Roman"/>
          <w:lang w:val="pl-PL"/>
        </w:rPr>
        <w:t xml:space="preserve"> zm. 1524 lub 1527</w:t>
      </w:r>
      <w:r w:rsidRPr="0043731D">
        <w:rPr>
          <w:rFonts w:ascii="Times New Roman" w:hAnsi="Times New Roman" w:cs="Times New Roman"/>
          <w:lang w:val="pl-PL"/>
        </w:rPr>
        <w:t xml:space="preserve">) dobra dziedziczą dzieci po pierwszej żonie, Zofii </w:t>
      </w:r>
      <w:proofErr w:type="spellStart"/>
      <w:r w:rsidRPr="0043731D">
        <w:rPr>
          <w:rFonts w:ascii="Times New Roman" w:hAnsi="Times New Roman" w:cs="Times New Roman"/>
          <w:lang w:val="pl-PL"/>
        </w:rPr>
        <w:t>Trzebawskiej</w:t>
      </w:r>
      <w:proofErr w:type="spellEnd"/>
      <w:r w:rsidRPr="0043731D">
        <w:rPr>
          <w:rFonts w:ascii="Times New Roman" w:hAnsi="Times New Roman" w:cs="Times New Roman"/>
          <w:lang w:val="pl-PL"/>
        </w:rPr>
        <w:t xml:space="preserve"> oraz Anna Bojanowska, druga żona. Po śmierci Krzysztofa </w:t>
      </w:r>
      <w:proofErr w:type="spellStart"/>
      <w:r w:rsidRPr="0043731D">
        <w:rPr>
          <w:rFonts w:ascii="Times New Roman" w:hAnsi="Times New Roman" w:cs="Times New Roman"/>
          <w:lang w:val="pl-PL"/>
        </w:rPr>
        <w:t>Olbrachcickiego</w:t>
      </w:r>
      <w:proofErr w:type="spellEnd"/>
      <w:r w:rsidRPr="0043731D">
        <w:rPr>
          <w:rFonts w:ascii="Times New Roman" w:hAnsi="Times New Roman" w:cs="Times New Roman"/>
          <w:lang w:val="pl-PL"/>
        </w:rPr>
        <w:t xml:space="preserve"> dobra po nim otrzymali również Bukowieccy. W 1529 roku Kasper Dłuski, podkomorzy wschowski kupuje od Szymona Bukowieckiego jego część w Dębowej Łęce. W 1531 roku toczył się spór pomiędzy Moraczewskimi, sukcesorami po zmarłym Wojciechu </w:t>
      </w:r>
      <w:proofErr w:type="spellStart"/>
      <w:r w:rsidRPr="0043731D">
        <w:rPr>
          <w:rFonts w:ascii="Times New Roman" w:hAnsi="Times New Roman" w:cs="Times New Roman"/>
          <w:lang w:val="pl-PL"/>
        </w:rPr>
        <w:t>Olbrachcickim</w:t>
      </w:r>
      <w:proofErr w:type="spellEnd"/>
      <w:r w:rsidRPr="0043731D">
        <w:rPr>
          <w:rFonts w:ascii="Times New Roman" w:hAnsi="Times New Roman" w:cs="Times New Roman"/>
          <w:lang w:val="pl-PL"/>
        </w:rPr>
        <w:t xml:space="preserve"> a Grudzińskimi, dziećmi Katarzyny </w:t>
      </w:r>
      <w:proofErr w:type="spellStart"/>
      <w:r w:rsidRPr="0043731D">
        <w:rPr>
          <w:rFonts w:ascii="Times New Roman" w:hAnsi="Times New Roman" w:cs="Times New Roman"/>
          <w:lang w:val="pl-PL"/>
        </w:rPr>
        <w:t>Trzebawskiej</w:t>
      </w:r>
      <w:proofErr w:type="spellEnd"/>
      <w:r w:rsidRPr="0043731D">
        <w:rPr>
          <w:rFonts w:ascii="Times New Roman" w:hAnsi="Times New Roman" w:cs="Times New Roman"/>
          <w:lang w:val="pl-PL"/>
        </w:rPr>
        <w:t xml:space="preserve">.  W 1534 roku Jerzy Oleski dał swoją część wsi braciom Janowi i Mikołajowi Oleskim. W XVI wieku wśród właścicieli wsi wymienia się rodzinę Ossowskich oraz Krzyckich. Wieś w XVI wieku podzielona była na część górną, środkową i dolną. Właścicielami części górnej i środkowej była rodzina Ossowskich, folwarku dolnego rodzina Krzyckich. W 1554 roku wymieniony Baltazar Ossowski, w 1556 Wolfgang Krzycki żonaty z Jadwigą Pogorzelską. W 1564 roku wieś należy do Bartłomieja i Jana Ossowskich oraz Ludwika Krzyckiego. W 1579 roku wymienieni: Dorota Ossowska i Mikołaj Krzycki. </w:t>
      </w:r>
      <w:r w:rsidR="00204218">
        <w:fldChar w:fldCharType="begin"/>
      </w:r>
      <w:r w:rsidR="00204218" w:rsidRPr="004E5122">
        <w:rPr>
          <w:lang w:val="pl-PL"/>
        </w:rPr>
        <w:instrText xml:space="preserve"> HYPERLINK "https://zamkilubuskie.pl/debowa-lekageyersdorf/" </w:instrText>
      </w:r>
      <w:r w:rsidR="00204218">
        <w:fldChar w:fldCharType="separate"/>
      </w:r>
      <w:r w:rsidRPr="0040773B">
        <w:rPr>
          <w:rStyle w:val="Hipercze"/>
          <w:rFonts w:ascii="Times New Roman" w:hAnsi="Times New Roman" w:cs="Times New Roman"/>
          <w:lang w:val="pl-PL"/>
        </w:rPr>
        <w:t>https://zamkilubuskie.pl/debowa-lekageyersdorf/</w:t>
      </w:r>
      <w:r w:rsidR="00204218">
        <w:rPr>
          <w:rStyle w:val="Hipercze"/>
          <w:rFonts w:ascii="Times New Roman" w:hAnsi="Times New Roman" w:cs="Times New Roman"/>
          <w:lang w:val="pl-PL"/>
        </w:rPr>
        <w:fldChar w:fldCharType="end"/>
      </w:r>
      <w:r w:rsidRPr="0040773B">
        <w:rPr>
          <w:rFonts w:ascii="Times New Roman" w:hAnsi="Times New Roman" w:cs="Times New Roman"/>
          <w:lang w:val="pl-PL"/>
        </w:rPr>
        <w:t xml:space="preserve"> </w:t>
      </w:r>
      <w:r w:rsidR="0040773B" w:rsidRPr="005E2218">
        <w:rPr>
          <w:rStyle w:val="Hipercze"/>
          <w:rFonts w:ascii="Times New Roman" w:hAnsi="Times New Roman" w:cs="Times New Roman"/>
          <w:color w:val="auto"/>
          <w:u w:val="none"/>
          <w:lang w:val="pl-PL"/>
        </w:rPr>
        <w:t>[dostęp:20.04.2021]</w:t>
      </w:r>
      <w:r w:rsidR="0040773B" w:rsidRPr="005E2218">
        <w:rPr>
          <w:rFonts w:ascii="Times New Roman" w:hAnsi="Times New Roman" w:cs="Times New Roman"/>
          <w:lang w:val="pl-PL"/>
        </w:rPr>
        <w:t>.</w:t>
      </w:r>
    </w:p>
  </w:footnote>
  <w:footnote w:id="11">
    <w:p w:rsidR="00921081" w:rsidRPr="00921081" w:rsidRDefault="00921081" w:rsidP="00921081">
      <w:pPr>
        <w:pStyle w:val="Tekstprzypisudolnego"/>
        <w:jc w:val="both"/>
        <w:rPr>
          <w:rFonts w:ascii="Times New Roman" w:hAnsi="Times New Roman" w:cs="Times New Roman"/>
          <w:lang w:val="pl-PL"/>
        </w:rPr>
      </w:pPr>
      <w:r w:rsidRPr="00921081">
        <w:rPr>
          <w:rStyle w:val="Odwoanieprzypisudolnego"/>
          <w:rFonts w:ascii="Times New Roman" w:hAnsi="Times New Roman" w:cs="Times New Roman"/>
        </w:rPr>
        <w:footnoteRef/>
      </w:r>
      <w:r w:rsidRPr="005E2218">
        <w:rPr>
          <w:rFonts w:ascii="Times New Roman" w:hAnsi="Times New Roman" w:cs="Times New Roman"/>
          <w:lang w:val="pl-PL"/>
        </w:rPr>
        <w:t xml:space="preserve"> </w:t>
      </w:r>
      <w:r w:rsidRPr="00921081">
        <w:rPr>
          <w:rFonts w:ascii="Times New Roman" w:hAnsi="Times New Roman" w:cs="Times New Roman"/>
          <w:lang w:val="pl-PL"/>
        </w:rPr>
        <w:t xml:space="preserve">„Następni dziedzice Ossowscy zamienili go na zbór protestancki”.  Por. </w:t>
      </w:r>
      <w:r w:rsidRPr="005E2218">
        <w:rPr>
          <w:rFonts w:ascii="Times New Roman" w:hAnsi="Times New Roman" w:cs="Times New Roman"/>
          <w:lang w:val="pl-PL"/>
        </w:rPr>
        <w:t>Hasło ‘</w:t>
      </w:r>
      <w:r w:rsidRPr="005E2218">
        <w:rPr>
          <w:rFonts w:ascii="Times New Roman" w:hAnsi="Times New Roman" w:cs="Times New Roman"/>
          <w:i/>
          <w:lang w:val="pl-PL"/>
        </w:rPr>
        <w:t>Dębowa Łęka’</w:t>
      </w:r>
      <w:r w:rsidRPr="005E2218">
        <w:rPr>
          <w:rFonts w:ascii="Times New Roman" w:hAnsi="Times New Roman" w:cs="Times New Roman"/>
          <w:lang w:val="pl-PL"/>
        </w:rPr>
        <w:t xml:space="preserve">, [w:] </w:t>
      </w:r>
      <w:r w:rsidRPr="005E2218">
        <w:rPr>
          <w:rFonts w:ascii="Times New Roman" w:hAnsi="Times New Roman" w:cs="Times New Roman"/>
          <w:i/>
          <w:lang w:val="pl-PL"/>
        </w:rPr>
        <w:t>Słownik geograficzny Królestwa Polskieg</w:t>
      </w:r>
      <w:r w:rsidR="00EB1156" w:rsidRPr="005E2218">
        <w:rPr>
          <w:rFonts w:ascii="Times New Roman" w:hAnsi="Times New Roman" w:cs="Times New Roman"/>
          <w:i/>
          <w:lang w:val="pl-PL"/>
        </w:rPr>
        <w:t>o i innych krajów słowiańskich</w:t>
      </w:r>
      <w:r w:rsidR="00EB1156" w:rsidRPr="005E2218">
        <w:rPr>
          <w:rFonts w:ascii="Times New Roman" w:hAnsi="Times New Roman" w:cs="Times New Roman"/>
          <w:lang w:val="pl-PL"/>
        </w:rPr>
        <w:t>…</w:t>
      </w:r>
    </w:p>
  </w:footnote>
  <w:footnote w:id="12">
    <w:p w:rsidR="00274C12" w:rsidRPr="005E2218" w:rsidRDefault="00946494" w:rsidP="00F533D4">
      <w:pPr>
        <w:autoSpaceDE w:val="0"/>
        <w:autoSpaceDN w:val="0"/>
        <w:adjustRightInd w:val="0"/>
        <w:spacing w:after="0" w:line="240" w:lineRule="auto"/>
        <w:jc w:val="both"/>
        <w:rPr>
          <w:rFonts w:ascii="Times New Roman" w:hAnsi="Times New Roman" w:cs="Times New Roman"/>
          <w:i/>
          <w:sz w:val="20"/>
          <w:szCs w:val="20"/>
          <w:lang w:val="pl-PL"/>
        </w:rPr>
      </w:pPr>
      <w:r w:rsidRPr="00946494">
        <w:rPr>
          <w:rStyle w:val="Odwoanieprzypisudolnego"/>
          <w:rFonts w:ascii="Times New Roman" w:hAnsi="Times New Roman" w:cs="Times New Roman"/>
          <w:sz w:val="20"/>
          <w:szCs w:val="20"/>
        </w:rPr>
        <w:footnoteRef/>
      </w:r>
      <w:r w:rsidRPr="005E2218">
        <w:rPr>
          <w:rFonts w:ascii="Times New Roman" w:hAnsi="Times New Roman" w:cs="Times New Roman"/>
          <w:sz w:val="20"/>
          <w:szCs w:val="20"/>
          <w:lang w:val="pl-PL"/>
        </w:rPr>
        <w:t xml:space="preserve"> </w:t>
      </w:r>
      <w:r w:rsidR="00274C12" w:rsidRPr="005E2218">
        <w:rPr>
          <w:rFonts w:ascii="Times New Roman" w:hAnsi="Times New Roman" w:cs="Times New Roman"/>
          <w:sz w:val="20"/>
          <w:szCs w:val="20"/>
          <w:lang w:val="pl-PL"/>
        </w:rPr>
        <w:t xml:space="preserve">J. Łukasiewicz, </w:t>
      </w:r>
      <w:r w:rsidR="00274C12" w:rsidRPr="005E2218">
        <w:rPr>
          <w:rFonts w:ascii="Times New Roman" w:hAnsi="Times New Roman" w:cs="Times New Roman"/>
          <w:i/>
          <w:sz w:val="20"/>
          <w:szCs w:val="20"/>
          <w:lang w:val="pl-PL"/>
        </w:rPr>
        <w:t>Krótki opis historyczny kościołów</w:t>
      </w:r>
      <w:r w:rsidR="00274C12" w:rsidRPr="005E2218">
        <w:rPr>
          <w:rFonts w:ascii="Times New Roman" w:hAnsi="Times New Roman" w:cs="Times New Roman"/>
          <w:sz w:val="20"/>
          <w:szCs w:val="20"/>
          <w:lang w:val="pl-PL"/>
        </w:rPr>
        <w:t xml:space="preserve">, t. II, s. 303-304; </w:t>
      </w:r>
      <w:r w:rsidR="006F7601" w:rsidRPr="005E2218">
        <w:rPr>
          <w:rFonts w:ascii="Times New Roman" w:hAnsi="Times New Roman" w:cs="Times New Roman"/>
          <w:sz w:val="20"/>
          <w:szCs w:val="20"/>
          <w:lang w:val="pl-PL"/>
        </w:rPr>
        <w:t>J. Nowacki</w:t>
      </w:r>
      <w:r w:rsidR="00274C12" w:rsidRPr="005E2218">
        <w:rPr>
          <w:rFonts w:ascii="Times New Roman" w:hAnsi="Times New Roman" w:cs="Times New Roman"/>
          <w:sz w:val="20"/>
          <w:szCs w:val="20"/>
          <w:lang w:val="pl-PL"/>
        </w:rPr>
        <w:t xml:space="preserve">, </w:t>
      </w:r>
      <w:r w:rsidR="00274C12" w:rsidRPr="005E2218">
        <w:rPr>
          <w:rFonts w:ascii="Times New Roman" w:hAnsi="Times New Roman" w:cs="Times New Roman"/>
          <w:i/>
          <w:sz w:val="20"/>
          <w:szCs w:val="20"/>
          <w:lang w:val="pl-PL"/>
        </w:rPr>
        <w:t>Dzieje</w:t>
      </w:r>
      <w:r w:rsidR="00EB1156" w:rsidRPr="005E2218">
        <w:rPr>
          <w:rFonts w:ascii="Times New Roman" w:hAnsi="Times New Roman" w:cs="Times New Roman"/>
          <w:i/>
          <w:sz w:val="20"/>
          <w:szCs w:val="20"/>
          <w:lang w:val="pl-PL"/>
        </w:rPr>
        <w:t xml:space="preserve"> </w:t>
      </w:r>
    </w:p>
    <w:p w:rsidR="00942776" w:rsidRDefault="002C0F3B" w:rsidP="00921081">
      <w:pPr>
        <w:pStyle w:val="Tekstprzypisudolnego"/>
        <w:jc w:val="both"/>
        <w:rPr>
          <w:rFonts w:ascii="Times New Roman" w:hAnsi="Times New Roman" w:cs="Times New Roman"/>
          <w:lang w:val="pl-PL"/>
        </w:rPr>
      </w:pPr>
      <w:r>
        <w:rPr>
          <w:rFonts w:ascii="Times New Roman" w:hAnsi="Times New Roman" w:cs="Times New Roman"/>
          <w:i/>
          <w:lang w:val="pl-PL"/>
        </w:rPr>
        <w:t>a</w:t>
      </w:r>
      <w:r w:rsidR="00274C12" w:rsidRPr="002C0F3B">
        <w:rPr>
          <w:rFonts w:ascii="Times New Roman" w:hAnsi="Times New Roman" w:cs="Times New Roman"/>
          <w:i/>
          <w:lang w:val="pl-PL"/>
        </w:rPr>
        <w:t>rchidiecezji</w:t>
      </w:r>
      <w:r w:rsidRPr="002C0F3B">
        <w:rPr>
          <w:rFonts w:ascii="Times New Roman" w:hAnsi="Times New Roman" w:cs="Times New Roman"/>
          <w:i/>
          <w:lang w:val="pl-PL"/>
        </w:rPr>
        <w:t xml:space="preserve"> </w:t>
      </w:r>
      <w:r>
        <w:rPr>
          <w:rFonts w:ascii="Times New Roman" w:hAnsi="Times New Roman" w:cs="Times New Roman"/>
          <w:i/>
          <w:lang w:val="pl-PL"/>
        </w:rPr>
        <w:t>p</w:t>
      </w:r>
      <w:r w:rsidRPr="002C0F3B">
        <w:rPr>
          <w:rFonts w:ascii="Times New Roman" w:hAnsi="Times New Roman" w:cs="Times New Roman"/>
          <w:i/>
          <w:lang w:val="pl-PL"/>
        </w:rPr>
        <w:t>oznańskiej</w:t>
      </w:r>
      <w:r w:rsidR="00274C12" w:rsidRPr="002C0F3B">
        <w:rPr>
          <w:rFonts w:ascii="Times New Roman" w:hAnsi="Times New Roman" w:cs="Times New Roman"/>
          <w:lang w:val="pl-PL"/>
        </w:rPr>
        <w:t>, t. II,</w:t>
      </w:r>
      <w:r w:rsidR="00942776" w:rsidRPr="00942776">
        <w:rPr>
          <w:lang w:val="pl-PL"/>
        </w:rPr>
        <w:t xml:space="preserve"> </w:t>
      </w:r>
      <w:r w:rsidR="00942776" w:rsidRPr="00942776">
        <w:rPr>
          <w:rFonts w:ascii="Times New Roman" w:hAnsi="Times New Roman" w:cs="Times New Roman"/>
          <w:lang w:val="pl-PL"/>
        </w:rPr>
        <w:t xml:space="preserve">Księgarnia św. Wojciecha,  Poznań 1964, </w:t>
      </w:r>
      <w:r w:rsidR="00274C12" w:rsidRPr="002C0F3B">
        <w:rPr>
          <w:rFonts w:ascii="Times New Roman" w:hAnsi="Times New Roman" w:cs="Times New Roman"/>
          <w:lang w:val="pl-PL"/>
        </w:rPr>
        <w:t xml:space="preserve"> s. 440; Corpus </w:t>
      </w:r>
      <w:proofErr w:type="spellStart"/>
      <w:r w:rsidR="00274C12" w:rsidRPr="002C0F3B">
        <w:rPr>
          <w:rFonts w:ascii="Times New Roman" w:hAnsi="Times New Roman" w:cs="Times New Roman"/>
          <w:lang w:val="pl-PL"/>
        </w:rPr>
        <w:t>Inscriptionum</w:t>
      </w:r>
      <w:proofErr w:type="spellEnd"/>
      <w:r w:rsidR="00274C12" w:rsidRPr="002C0F3B">
        <w:rPr>
          <w:rFonts w:ascii="Times New Roman" w:hAnsi="Times New Roman" w:cs="Times New Roman"/>
          <w:lang w:val="pl-PL"/>
        </w:rPr>
        <w:t xml:space="preserve"> </w:t>
      </w:r>
      <w:proofErr w:type="spellStart"/>
      <w:r w:rsidR="00274C12" w:rsidRPr="002C0F3B">
        <w:rPr>
          <w:rFonts w:ascii="Times New Roman" w:hAnsi="Times New Roman" w:cs="Times New Roman"/>
          <w:lang w:val="pl-PL"/>
        </w:rPr>
        <w:t>Po</w:t>
      </w:r>
      <w:r w:rsidR="008C63AD" w:rsidRPr="002C0F3B">
        <w:rPr>
          <w:rFonts w:ascii="Times New Roman" w:hAnsi="Times New Roman" w:cs="Times New Roman"/>
          <w:lang w:val="pl-PL"/>
        </w:rPr>
        <w:t>loniae</w:t>
      </w:r>
      <w:proofErr w:type="spellEnd"/>
      <w:r w:rsidR="008C63AD" w:rsidRPr="002C0F3B">
        <w:rPr>
          <w:rFonts w:ascii="Times New Roman" w:hAnsi="Times New Roman" w:cs="Times New Roman"/>
          <w:lang w:val="pl-PL"/>
        </w:rPr>
        <w:t xml:space="preserve">, t. X, z. 2, </w:t>
      </w:r>
      <w:r w:rsidR="00274C12" w:rsidRPr="002C0F3B">
        <w:rPr>
          <w:rFonts w:ascii="Times New Roman" w:hAnsi="Times New Roman" w:cs="Times New Roman"/>
          <w:lang w:val="pl-PL"/>
        </w:rPr>
        <w:t>nr 21</w:t>
      </w:r>
      <w:r w:rsidR="008C63AD" w:rsidRPr="002C0F3B">
        <w:rPr>
          <w:rFonts w:ascii="Times New Roman" w:hAnsi="Times New Roman" w:cs="Times New Roman"/>
          <w:lang w:val="pl-PL"/>
        </w:rPr>
        <w:t>, s.65</w:t>
      </w:r>
      <w:r w:rsidR="00274C12" w:rsidRPr="002C0F3B">
        <w:rPr>
          <w:rFonts w:ascii="Times New Roman" w:hAnsi="Times New Roman" w:cs="Times New Roman"/>
          <w:lang w:val="pl-PL"/>
        </w:rPr>
        <w:t>.</w:t>
      </w:r>
      <w:r w:rsidR="00F8785E" w:rsidRPr="002C0F3B">
        <w:rPr>
          <w:rFonts w:ascii="Times New Roman" w:hAnsi="Times New Roman" w:cs="Times New Roman"/>
          <w:lang w:val="pl-PL"/>
        </w:rPr>
        <w:t xml:space="preserve"> </w:t>
      </w:r>
      <w:r w:rsidR="00942776">
        <w:rPr>
          <w:rFonts w:ascii="Times New Roman" w:hAnsi="Times New Roman" w:cs="Times New Roman"/>
          <w:lang w:val="pl-PL"/>
        </w:rPr>
        <w:t xml:space="preserve"> </w:t>
      </w:r>
    </w:p>
    <w:p w:rsidR="00946494" w:rsidRPr="005E2218" w:rsidRDefault="00204218" w:rsidP="00921081">
      <w:pPr>
        <w:pStyle w:val="Tekstprzypisudolnego"/>
        <w:jc w:val="both"/>
        <w:rPr>
          <w:rFonts w:ascii="Times New Roman" w:hAnsi="Times New Roman" w:cs="Times New Roman"/>
          <w:lang w:val="pl-PL"/>
        </w:rPr>
      </w:pPr>
      <w:r>
        <w:fldChar w:fldCharType="begin"/>
      </w:r>
      <w:r w:rsidRPr="004E5122">
        <w:rPr>
          <w:lang w:val="pl-PL"/>
        </w:rPr>
        <w:instrText xml:space="preserve"> HYPERLINK "http://www.wbc.poznan.pl/Content/122062/PDF/D%C4%99bowa%C5%81%C4%99ka-wsch.pdf" </w:instrText>
      </w:r>
      <w:r>
        <w:fldChar w:fldCharType="separate"/>
      </w:r>
      <w:r w:rsidR="00F8785E" w:rsidRPr="00942776">
        <w:rPr>
          <w:rStyle w:val="Hipercze"/>
          <w:rFonts w:ascii="Times New Roman" w:hAnsi="Times New Roman" w:cs="Times New Roman"/>
          <w:lang w:val="pl-PL"/>
        </w:rPr>
        <w:t>http://www.wbc.poznan.pl/Content/122062/PDF/D%C4%99bowa%C5%81%C4%99ka-wsch.pdf</w:t>
      </w:r>
      <w:r>
        <w:rPr>
          <w:rStyle w:val="Hipercze"/>
          <w:rFonts w:ascii="Times New Roman" w:hAnsi="Times New Roman" w:cs="Times New Roman"/>
          <w:lang w:val="pl-PL"/>
        </w:rPr>
        <w:fldChar w:fldCharType="end"/>
      </w:r>
      <w:r w:rsidR="00F778A3" w:rsidRPr="00942776">
        <w:rPr>
          <w:rFonts w:ascii="Times New Roman" w:hAnsi="Times New Roman" w:cs="Times New Roman"/>
          <w:lang w:val="pl-PL"/>
        </w:rPr>
        <w:t xml:space="preserve">. </w:t>
      </w:r>
      <w:r w:rsidR="00E67557" w:rsidRPr="00942776">
        <w:rPr>
          <w:rFonts w:ascii="Times New Roman" w:hAnsi="Times New Roman" w:cs="Times New Roman"/>
          <w:lang w:val="pl-PL"/>
        </w:rPr>
        <w:t>„</w:t>
      </w:r>
      <w:r w:rsidR="00F778A3" w:rsidRPr="005E2218">
        <w:rPr>
          <w:rFonts w:ascii="Times New Roman" w:hAnsi="Times New Roman" w:cs="Times New Roman"/>
          <w:lang w:val="pl-PL"/>
        </w:rPr>
        <w:t xml:space="preserve">W 1610 r. zwrócony katolikom. Od tego czasu kościół i wiernych obsługują księża z Długich Starych albo ze Wschowy”. Zob. </w:t>
      </w:r>
      <w:r>
        <w:fldChar w:fldCharType="begin"/>
      </w:r>
      <w:r w:rsidRPr="004E5122">
        <w:rPr>
          <w:lang w:val="pl-PL"/>
        </w:rPr>
        <w:instrText xml:space="preserve"> HYPERLINK "https://www.diecezja.zgora.pl/parafia,752.debowa-leka,sw-jadwigi.html" </w:instrText>
      </w:r>
      <w:r>
        <w:fldChar w:fldCharType="separate"/>
      </w:r>
      <w:r w:rsidR="00F778A3" w:rsidRPr="005E2218">
        <w:rPr>
          <w:rStyle w:val="Hipercze"/>
          <w:rFonts w:ascii="Times New Roman" w:hAnsi="Times New Roman" w:cs="Times New Roman"/>
          <w:lang w:val="pl-PL"/>
        </w:rPr>
        <w:t>https://www.diecezja.zgora.pl/parafia,752.debowa-leka,sw-jadwigi.html</w:t>
      </w:r>
      <w:r>
        <w:rPr>
          <w:rStyle w:val="Hipercze"/>
          <w:rFonts w:ascii="Times New Roman" w:hAnsi="Times New Roman" w:cs="Times New Roman"/>
          <w:lang w:val="pl-PL"/>
        </w:rPr>
        <w:fldChar w:fldCharType="end"/>
      </w:r>
      <w:r w:rsidR="00921081" w:rsidRPr="005E2218">
        <w:rPr>
          <w:rFonts w:ascii="Times New Roman" w:hAnsi="Times New Roman" w:cs="Times New Roman"/>
          <w:lang w:val="pl-PL"/>
        </w:rPr>
        <w:t xml:space="preserve"> oraz </w:t>
      </w:r>
      <w:r w:rsidR="00F778A3" w:rsidRPr="005E2218">
        <w:rPr>
          <w:rFonts w:ascii="Times New Roman" w:hAnsi="Times New Roman" w:cs="Times New Roman"/>
          <w:lang w:val="pl-PL"/>
        </w:rPr>
        <w:t xml:space="preserve"> </w:t>
      </w:r>
      <w:r w:rsidR="00921081" w:rsidRPr="005E2218">
        <w:rPr>
          <w:rFonts w:ascii="Times New Roman" w:hAnsi="Times New Roman" w:cs="Times New Roman"/>
          <w:lang w:val="pl-PL"/>
        </w:rPr>
        <w:t>Hasło ‘</w:t>
      </w:r>
      <w:r w:rsidR="00921081" w:rsidRPr="005E2218">
        <w:rPr>
          <w:rFonts w:ascii="Times New Roman" w:hAnsi="Times New Roman" w:cs="Times New Roman"/>
          <w:i/>
          <w:lang w:val="pl-PL"/>
        </w:rPr>
        <w:t>Dębowa Łęka’</w:t>
      </w:r>
      <w:r w:rsidR="00921081" w:rsidRPr="005E2218">
        <w:rPr>
          <w:rFonts w:ascii="Times New Roman" w:hAnsi="Times New Roman" w:cs="Times New Roman"/>
          <w:lang w:val="pl-PL"/>
        </w:rPr>
        <w:t xml:space="preserve">, [w:] </w:t>
      </w:r>
      <w:r w:rsidR="00921081" w:rsidRPr="005E2218">
        <w:rPr>
          <w:rFonts w:ascii="Times New Roman" w:hAnsi="Times New Roman" w:cs="Times New Roman"/>
          <w:i/>
          <w:lang w:val="pl-PL"/>
        </w:rPr>
        <w:t>Słownik geograficzny Królestwa Polskiego</w:t>
      </w:r>
      <w:r w:rsidR="00C80CAD" w:rsidRPr="005E2218">
        <w:rPr>
          <w:rFonts w:ascii="Times New Roman" w:hAnsi="Times New Roman" w:cs="Times New Roman"/>
          <w:i/>
          <w:lang w:val="pl-PL"/>
        </w:rPr>
        <w:t xml:space="preserve"> i innych krajów słowiańskich</w:t>
      </w:r>
      <w:r w:rsidR="00C80CAD" w:rsidRPr="005E2218">
        <w:rPr>
          <w:rFonts w:ascii="Times New Roman" w:hAnsi="Times New Roman" w:cs="Times New Roman"/>
          <w:lang w:val="pl-PL"/>
        </w:rPr>
        <w:t>…</w:t>
      </w:r>
      <w:r w:rsidR="00CC6D1B">
        <w:rPr>
          <w:rFonts w:ascii="Times New Roman" w:hAnsi="Times New Roman" w:cs="Times New Roman"/>
          <w:lang w:val="pl-PL"/>
        </w:rPr>
        <w:t>, s.408.</w:t>
      </w:r>
    </w:p>
  </w:footnote>
  <w:footnote w:id="13">
    <w:p w:rsidR="00FA005C" w:rsidRPr="00F8785E" w:rsidRDefault="00FA005C"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00F8785E">
        <w:rPr>
          <w:rFonts w:ascii="Times New Roman" w:hAnsi="Times New Roman" w:cs="Times New Roman"/>
          <w:lang w:val="pl-PL"/>
        </w:rPr>
        <w:t>Ibidem. Zob.</w:t>
      </w:r>
      <w:r w:rsidR="00A64954">
        <w:rPr>
          <w:rFonts w:ascii="Times New Roman" w:hAnsi="Times New Roman" w:cs="Times New Roman"/>
          <w:lang w:val="pl-PL"/>
        </w:rPr>
        <w:t xml:space="preserve"> również</w:t>
      </w:r>
      <w:r w:rsidR="00F8785E">
        <w:rPr>
          <w:rFonts w:ascii="Times New Roman" w:hAnsi="Times New Roman" w:cs="Times New Roman"/>
          <w:lang w:val="pl-PL"/>
        </w:rPr>
        <w:t xml:space="preserve"> ibidem: </w:t>
      </w:r>
      <w:r>
        <w:rPr>
          <w:lang w:val="pl-PL"/>
        </w:rPr>
        <w:t xml:space="preserve"> </w:t>
      </w:r>
      <w:r w:rsidR="00F8785E" w:rsidRPr="00F8785E">
        <w:rPr>
          <w:rFonts w:ascii="Times New Roman" w:hAnsi="Times New Roman" w:cs="Times New Roman"/>
          <w:lang w:val="pl-PL"/>
        </w:rPr>
        <w:t>„Prawa patronatu pozostawały w gestii właścicieli ws</w:t>
      </w:r>
      <w:r w:rsidR="00271E76">
        <w:rPr>
          <w:rFonts w:ascii="Times New Roman" w:hAnsi="Times New Roman" w:cs="Times New Roman"/>
          <w:lang w:val="pl-PL"/>
        </w:rPr>
        <w:t>i. Dziedziczyli tu Dębołęccy, z </w:t>
      </w:r>
      <w:r w:rsidR="00F8785E" w:rsidRPr="00F8785E">
        <w:rPr>
          <w:rFonts w:ascii="Times New Roman" w:hAnsi="Times New Roman" w:cs="Times New Roman"/>
          <w:lang w:val="pl-PL"/>
        </w:rPr>
        <w:t xml:space="preserve">których pochodził znany franciszkanin Wojciech, autor </w:t>
      </w:r>
      <w:r w:rsidR="002609F3">
        <w:rPr>
          <w:rFonts w:ascii="Times New Roman" w:hAnsi="Times New Roman" w:cs="Times New Roman"/>
          <w:i/>
          <w:lang w:val="pl-PL"/>
        </w:rPr>
        <w:t>Wywodu jednowłas</w:t>
      </w:r>
      <w:r w:rsidR="00F8785E" w:rsidRPr="00F8785E">
        <w:rPr>
          <w:rFonts w:ascii="Times New Roman" w:hAnsi="Times New Roman" w:cs="Times New Roman"/>
          <w:i/>
          <w:lang w:val="pl-PL"/>
        </w:rPr>
        <w:t>nego Państwa</w:t>
      </w:r>
      <w:r w:rsidR="00306CF5">
        <w:rPr>
          <w:rFonts w:ascii="Times New Roman" w:hAnsi="Times New Roman" w:cs="Times New Roman"/>
          <w:i/>
          <w:lang w:val="pl-PL"/>
        </w:rPr>
        <w:t xml:space="preserve"> świata </w:t>
      </w:r>
      <w:r w:rsidR="00306CF5" w:rsidRPr="00306CF5">
        <w:rPr>
          <w:rFonts w:ascii="Times New Roman" w:hAnsi="Times New Roman" w:cs="Times New Roman"/>
          <w:lang w:val="pl-PL"/>
        </w:rPr>
        <w:t>(</w:t>
      </w:r>
      <w:r w:rsidR="00306CF5">
        <w:rPr>
          <w:rFonts w:ascii="Times New Roman" w:hAnsi="Times New Roman" w:cs="Times New Roman"/>
          <w:lang w:val="pl-PL"/>
        </w:rPr>
        <w:t xml:space="preserve">W. </w:t>
      </w:r>
      <w:proofErr w:type="spellStart"/>
      <w:r w:rsidR="00306CF5">
        <w:rPr>
          <w:rFonts w:ascii="Times New Roman" w:hAnsi="Times New Roman" w:cs="Times New Roman"/>
          <w:lang w:val="pl-PL"/>
        </w:rPr>
        <w:t>Dębołęski</w:t>
      </w:r>
      <w:proofErr w:type="spellEnd"/>
      <w:r w:rsidR="00306CF5">
        <w:rPr>
          <w:rFonts w:ascii="Times New Roman" w:hAnsi="Times New Roman" w:cs="Times New Roman"/>
          <w:lang w:val="pl-PL"/>
        </w:rPr>
        <w:t>,</w:t>
      </w:r>
      <w:r w:rsidR="00306CF5" w:rsidRPr="00306CF5">
        <w:rPr>
          <w:rFonts w:ascii="Times New Roman" w:hAnsi="Times New Roman" w:cs="Times New Roman"/>
          <w:i/>
          <w:sz w:val="22"/>
          <w:szCs w:val="22"/>
          <w:lang w:val="pl-PL"/>
        </w:rPr>
        <w:t xml:space="preserve"> </w:t>
      </w:r>
      <w:r w:rsidR="002609F3">
        <w:rPr>
          <w:rFonts w:ascii="Times New Roman" w:hAnsi="Times New Roman" w:cs="Times New Roman"/>
          <w:i/>
          <w:lang w:val="pl-PL"/>
        </w:rPr>
        <w:t>Wywód jednowłas</w:t>
      </w:r>
      <w:r w:rsidR="00306CF5" w:rsidRPr="00306CF5">
        <w:rPr>
          <w:rFonts w:ascii="Times New Roman" w:hAnsi="Times New Roman" w:cs="Times New Roman"/>
          <w:i/>
          <w:lang w:val="pl-PL"/>
        </w:rPr>
        <w:t>nego Państwa</w:t>
      </w:r>
      <w:r w:rsidR="00306CF5">
        <w:rPr>
          <w:rFonts w:ascii="Times New Roman" w:hAnsi="Times New Roman" w:cs="Times New Roman"/>
          <w:lang w:val="pl-PL"/>
        </w:rPr>
        <w:t xml:space="preserve"> </w:t>
      </w:r>
      <w:r w:rsidR="00306CF5" w:rsidRPr="00306CF5">
        <w:rPr>
          <w:rFonts w:ascii="Times New Roman" w:hAnsi="Times New Roman" w:cs="Times New Roman"/>
          <w:i/>
          <w:lang w:val="pl-PL"/>
        </w:rPr>
        <w:t>świata</w:t>
      </w:r>
      <w:r w:rsidR="00306CF5">
        <w:rPr>
          <w:rFonts w:ascii="Times New Roman" w:hAnsi="Times New Roman" w:cs="Times New Roman"/>
          <w:lang w:val="pl-PL"/>
        </w:rPr>
        <w:t>, drukarnia Jana Rossowskiego, Warszawa 1633</w:t>
      </w:r>
      <w:r w:rsidR="00306CF5" w:rsidRPr="00306CF5">
        <w:rPr>
          <w:rFonts w:ascii="Times New Roman" w:hAnsi="Times New Roman" w:cs="Times New Roman"/>
          <w:lang w:val="pl-PL"/>
        </w:rPr>
        <w:t>)</w:t>
      </w:r>
      <w:r w:rsidR="00F8785E" w:rsidRPr="00306CF5">
        <w:rPr>
          <w:rFonts w:ascii="Times New Roman" w:hAnsi="Times New Roman" w:cs="Times New Roman"/>
          <w:lang w:val="pl-PL"/>
        </w:rPr>
        <w:t>;</w:t>
      </w:r>
      <w:r w:rsidR="00F8785E" w:rsidRPr="00F8785E">
        <w:rPr>
          <w:rFonts w:ascii="Times New Roman" w:hAnsi="Times New Roman" w:cs="Times New Roman"/>
          <w:lang w:val="pl-PL"/>
        </w:rPr>
        <w:t xml:space="preserve"> następnie Krzyccy (schyłek XVI w.), Ossowscy (pierwsza połowa XVIII w.), Leszczyńscy (druga połowa tego stulecia)”. </w:t>
      </w:r>
    </w:p>
  </w:footnote>
  <w:footnote w:id="14">
    <w:p w:rsidR="00A12292" w:rsidRPr="00A12292" w:rsidRDefault="00A12292"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00FA005C" w:rsidRPr="005E2218">
        <w:rPr>
          <w:rFonts w:ascii="Times New Roman" w:hAnsi="Times New Roman" w:cs="Times New Roman"/>
          <w:lang w:val="pl-PL"/>
        </w:rPr>
        <w:t>Hasło ‘</w:t>
      </w:r>
      <w:r w:rsidR="00FA005C" w:rsidRPr="005E2218">
        <w:rPr>
          <w:rFonts w:ascii="Times New Roman" w:hAnsi="Times New Roman" w:cs="Times New Roman"/>
          <w:i/>
          <w:lang w:val="pl-PL"/>
        </w:rPr>
        <w:t>Dębowa Łęka’</w:t>
      </w:r>
      <w:r w:rsidR="00FA005C" w:rsidRPr="005E2218">
        <w:rPr>
          <w:rFonts w:ascii="Times New Roman" w:hAnsi="Times New Roman" w:cs="Times New Roman"/>
          <w:lang w:val="pl-PL"/>
        </w:rPr>
        <w:t xml:space="preserve">, [w:] </w:t>
      </w:r>
      <w:r w:rsidR="00FA005C" w:rsidRPr="005E2218">
        <w:rPr>
          <w:rFonts w:ascii="Times New Roman" w:hAnsi="Times New Roman" w:cs="Times New Roman"/>
          <w:i/>
          <w:lang w:val="pl-PL"/>
        </w:rPr>
        <w:t>Słownik Historyczno-Geograficzny Ziem Polski</w:t>
      </w:r>
      <w:r w:rsidR="007D3FDC">
        <w:rPr>
          <w:rFonts w:ascii="Times New Roman" w:hAnsi="Times New Roman" w:cs="Times New Roman"/>
          <w:i/>
          <w:lang w:val="pl-PL"/>
        </w:rPr>
        <w:t>c</w:t>
      </w:r>
      <w:r w:rsidR="00FA005C" w:rsidRPr="005E2218">
        <w:rPr>
          <w:rFonts w:ascii="Times New Roman" w:hAnsi="Times New Roman" w:cs="Times New Roman"/>
          <w:i/>
          <w:lang w:val="pl-PL"/>
        </w:rPr>
        <w:t>h</w:t>
      </w:r>
      <w:r w:rsidR="007D3FDC">
        <w:rPr>
          <w:rFonts w:ascii="Times New Roman" w:hAnsi="Times New Roman" w:cs="Times New Roman"/>
          <w:i/>
          <w:lang w:val="pl-PL"/>
        </w:rPr>
        <w:t>…</w:t>
      </w:r>
      <w:r w:rsidR="00A64954">
        <w:rPr>
          <w:rFonts w:ascii="Times New Roman" w:hAnsi="Times New Roman" w:cs="Times New Roman"/>
          <w:lang w:val="pl-PL"/>
        </w:rPr>
        <w:t>, s.353.</w:t>
      </w:r>
    </w:p>
  </w:footnote>
  <w:footnote w:id="15">
    <w:p w:rsidR="0040773B" w:rsidRPr="005E2218" w:rsidRDefault="00991629" w:rsidP="00F533D4">
      <w:pPr>
        <w:autoSpaceDE w:val="0"/>
        <w:autoSpaceDN w:val="0"/>
        <w:adjustRightInd w:val="0"/>
        <w:spacing w:after="0" w:line="240" w:lineRule="auto"/>
        <w:jc w:val="both"/>
        <w:rPr>
          <w:rFonts w:ascii="Times New Roman" w:hAnsi="Times New Roman" w:cs="Times New Roman"/>
          <w:sz w:val="20"/>
          <w:szCs w:val="20"/>
          <w:lang w:val="pl-PL"/>
        </w:rPr>
      </w:pPr>
      <w:r>
        <w:rPr>
          <w:rStyle w:val="Odwoanieprzypisudolnego"/>
        </w:rPr>
        <w:footnoteRef/>
      </w:r>
      <w:r w:rsidRPr="005E2218">
        <w:rPr>
          <w:lang w:val="pl-PL"/>
        </w:rPr>
        <w:t xml:space="preserve"> </w:t>
      </w:r>
      <w:r w:rsidR="00274C12" w:rsidRPr="005E2218">
        <w:rPr>
          <w:rFonts w:ascii="Times New Roman" w:hAnsi="Times New Roman" w:cs="Times New Roman"/>
          <w:lang w:val="pl-PL"/>
        </w:rPr>
        <w:t>J.</w:t>
      </w:r>
      <w:r w:rsidR="00274C12" w:rsidRPr="005E2218">
        <w:rPr>
          <w:lang w:val="pl-PL"/>
        </w:rPr>
        <w:t xml:space="preserve"> </w:t>
      </w:r>
      <w:r w:rsidR="0040773B" w:rsidRPr="005E2218">
        <w:rPr>
          <w:rFonts w:ascii="Times New Roman" w:hAnsi="Times New Roman" w:cs="Times New Roman"/>
          <w:sz w:val="20"/>
          <w:szCs w:val="20"/>
          <w:lang w:val="pl-PL"/>
        </w:rPr>
        <w:t>Łukasiewic</w:t>
      </w:r>
      <w:r w:rsidR="00AE5AAC" w:rsidRPr="005E2218">
        <w:rPr>
          <w:rFonts w:ascii="Times New Roman" w:hAnsi="Times New Roman" w:cs="Times New Roman"/>
          <w:sz w:val="20"/>
          <w:szCs w:val="20"/>
          <w:lang w:val="pl-PL"/>
        </w:rPr>
        <w:t>z</w:t>
      </w:r>
      <w:r w:rsidR="00274C12" w:rsidRPr="005E2218">
        <w:rPr>
          <w:rFonts w:ascii="Times New Roman" w:hAnsi="Times New Roman" w:cs="Times New Roman"/>
          <w:sz w:val="20"/>
          <w:szCs w:val="20"/>
          <w:lang w:val="pl-PL"/>
        </w:rPr>
        <w:t xml:space="preserve">., </w:t>
      </w:r>
      <w:proofErr w:type="spellStart"/>
      <w:r w:rsidR="0040773B" w:rsidRPr="005E2218">
        <w:rPr>
          <w:rFonts w:ascii="Times New Roman" w:hAnsi="Times New Roman" w:cs="Times New Roman"/>
          <w:i/>
          <w:sz w:val="20"/>
          <w:szCs w:val="20"/>
          <w:lang w:val="pl-PL"/>
        </w:rPr>
        <w:t>op.cit</w:t>
      </w:r>
      <w:proofErr w:type="spellEnd"/>
      <w:r w:rsidR="0040773B" w:rsidRPr="005E2218">
        <w:rPr>
          <w:rFonts w:ascii="Times New Roman" w:hAnsi="Times New Roman" w:cs="Times New Roman"/>
          <w:i/>
          <w:sz w:val="20"/>
          <w:szCs w:val="20"/>
          <w:lang w:val="pl-PL"/>
        </w:rPr>
        <w:t xml:space="preserve">, </w:t>
      </w:r>
      <w:r w:rsidR="00274C12" w:rsidRPr="005E2218">
        <w:rPr>
          <w:rFonts w:ascii="Times New Roman" w:hAnsi="Times New Roman" w:cs="Times New Roman"/>
          <w:sz w:val="20"/>
          <w:szCs w:val="20"/>
          <w:lang w:val="pl-PL"/>
        </w:rPr>
        <w:t xml:space="preserve"> s. 303-304; </w:t>
      </w:r>
      <w:r w:rsidR="00AE5AAC" w:rsidRPr="005E2218">
        <w:rPr>
          <w:rFonts w:ascii="Times New Roman" w:hAnsi="Times New Roman" w:cs="Times New Roman"/>
          <w:sz w:val="20"/>
          <w:szCs w:val="20"/>
          <w:lang w:val="pl-PL"/>
        </w:rPr>
        <w:t>J. Nowacki</w:t>
      </w:r>
      <w:r w:rsidR="00274C12" w:rsidRPr="005E2218">
        <w:rPr>
          <w:rFonts w:ascii="Times New Roman" w:hAnsi="Times New Roman" w:cs="Times New Roman"/>
          <w:sz w:val="20"/>
          <w:szCs w:val="20"/>
          <w:lang w:val="pl-PL"/>
        </w:rPr>
        <w:t xml:space="preserve">, </w:t>
      </w:r>
      <w:proofErr w:type="spellStart"/>
      <w:r w:rsidR="006F7601" w:rsidRPr="005E2218">
        <w:rPr>
          <w:rFonts w:ascii="Times New Roman" w:hAnsi="Times New Roman" w:cs="Times New Roman"/>
          <w:i/>
          <w:sz w:val="20"/>
          <w:szCs w:val="20"/>
          <w:lang w:val="pl-PL"/>
        </w:rPr>
        <w:t>op.cit</w:t>
      </w:r>
      <w:proofErr w:type="spellEnd"/>
      <w:r w:rsidR="006F7601" w:rsidRPr="005E2218">
        <w:rPr>
          <w:rFonts w:ascii="Times New Roman" w:hAnsi="Times New Roman" w:cs="Times New Roman"/>
          <w:i/>
          <w:sz w:val="20"/>
          <w:szCs w:val="20"/>
          <w:lang w:val="pl-PL"/>
        </w:rPr>
        <w:t>..</w:t>
      </w:r>
    </w:p>
    <w:p w:rsidR="00991629" w:rsidRPr="005E2218" w:rsidRDefault="00204218" w:rsidP="00F533D4">
      <w:pPr>
        <w:autoSpaceDE w:val="0"/>
        <w:autoSpaceDN w:val="0"/>
        <w:adjustRightInd w:val="0"/>
        <w:spacing w:after="0" w:line="240" w:lineRule="auto"/>
        <w:jc w:val="both"/>
        <w:rPr>
          <w:rFonts w:ascii="Times New Roman" w:hAnsi="Times New Roman" w:cs="Times New Roman"/>
          <w:i/>
          <w:sz w:val="20"/>
          <w:szCs w:val="20"/>
          <w:lang w:val="pl-PL"/>
        </w:rPr>
      </w:pPr>
      <w:r>
        <w:fldChar w:fldCharType="begin"/>
      </w:r>
      <w:r w:rsidRPr="004E5122">
        <w:rPr>
          <w:lang w:val="pl-PL"/>
        </w:rPr>
        <w:instrText xml:space="preserve"> HYPERLINK "http://www.wbc.poznan.pl/Content/122062/PDF/D%C4%99bowa%C5%81%C4%99ka-wsch.pdf" </w:instrText>
      </w:r>
      <w:r>
        <w:fldChar w:fldCharType="separate"/>
      </w:r>
      <w:r w:rsidR="00F8785E" w:rsidRPr="005E2218">
        <w:rPr>
          <w:rStyle w:val="Hipercze"/>
          <w:rFonts w:ascii="Times New Roman" w:hAnsi="Times New Roman" w:cs="Times New Roman"/>
          <w:sz w:val="20"/>
          <w:szCs w:val="20"/>
          <w:lang w:val="pl-PL"/>
        </w:rPr>
        <w:t>http://www.wbc.poznan.pl/Content/122062/PDF/D%C4%99bowa%C5%81%C4%99ka-wsch.pdf</w:t>
      </w:r>
      <w:r>
        <w:rPr>
          <w:rStyle w:val="Hipercze"/>
          <w:rFonts w:ascii="Times New Roman" w:hAnsi="Times New Roman" w:cs="Times New Roman"/>
          <w:sz w:val="20"/>
          <w:szCs w:val="20"/>
          <w:lang w:val="pl-PL"/>
        </w:rPr>
        <w:fldChar w:fldCharType="end"/>
      </w:r>
      <w:r w:rsidR="00F8785E" w:rsidRPr="005E2218">
        <w:rPr>
          <w:rFonts w:ascii="Times New Roman" w:hAnsi="Times New Roman" w:cs="Times New Roman"/>
          <w:sz w:val="20"/>
          <w:szCs w:val="20"/>
          <w:lang w:val="pl-PL"/>
        </w:rPr>
        <w:t xml:space="preserve"> </w:t>
      </w:r>
      <w:r w:rsidR="0040773B" w:rsidRPr="005E2218">
        <w:rPr>
          <w:rStyle w:val="Hipercze"/>
          <w:rFonts w:ascii="Times New Roman" w:hAnsi="Times New Roman" w:cs="Times New Roman"/>
          <w:color w:val="auto"/>
          <w:u w:val="none"/>
          <w:lang w:val="pl-PL"/>
        </w:rPr>
        <w:t>[dostęp:20.04.2021]</w:t>
      </w:r>
      <w:r w:rsidR="0040773B" w:rsidRPr="005E2218">
        <w:rPr>
          <w:rFonts w:ascii="Times New Roman" w:hAnsi="Times New Roman" w:cs="Times New Roman"/>
          <w:lang w:val="pl-PL"/>
        </w:rPr>
        <w:t>.</w:t>
      </w:r>
    </w:p>
  </w:footnote>
  <w:footnote w:id="16">
    <w:p w:rsidR="0035230C" w:rsidRPr="0035230C" w:rsidRDefault="0035230C" w:rsidP="00F533D4">
      <w:pPr>
        <w:pStyle w:val="Tekstprzypisudolnego"/>
        <w:jc w:val="both"/>
        <w:rPr>
          <w:rFonts w:ascii="Times New Roman" w:hAnsi="Times New Roman" w:cs="Times New Roman"/>
          <w:lang w:val="pl-PL"/>
        </w:rPr>
      </w:pPr>
      <w:r w:rsidRPr="0035230C">
        <w:rPr>
          <w:rStyle w:val="Odwoanieprzypisudolnego"/>
          <w:rFonts w:ascii="Times New Roman" w:hAnsi="Times New Roman" w:cs="Times New Roman"/>
        </w:rPr>
        <w:footnoteRef/>
      </w:r>
      <w:r w:rsidRPr="005E2218">
        <w:rPr>
          <w:rFonts w:ascii="Times New Roman" w:hAnsi="Times New Roman" w:cs="Times New Roman"/>
          <w:lang w:val="pl-PL"/>
        </w:rPr>
        <w:t xml:space="preserve"> S. Kowalski</w:t>
      </w:r>
      <w:r w:rsidRPr="005E2218">
        <w:rPr>
          <w:rFonts w:ascii="Times New Roman" w:hAnsi="Times New Roman" w:cs="Times New Roman"/>
          <w:i/>
          <w:lang w:val="pl-PL"/>
        </w:rPr>
        <w:t>, Zabytki miasta i  powiatu</w:t>
      </w:r>
      <w:r w:rsidRPr="005E2218">
        <w:rPr>
          <w:rFonts w:ascii="Times New Roman" w:hAnsi="Times New Roman" w:cs="Times New Roman"/>
          <w:lang w:val="pl-PL"/>
        </w:rPr>
        <w:t xml:space="preserve">, [w:] </w:t>
      </w:r>
      <w:r w:rsidRPr="005E2218">
        <w:rPr>
          <w:rFonts w:ascii="Times New Roman" w:hAnsi="Times New Roman" w:cs="Times New Roman"/>
          <w:i/>
          <w:lang w:val="pl-PL"/>
        </w:rPr>
        <w:t>Wschowa. Miasto i powiat. Zeszyty Lubuskie LTK</w:t>
      </w:r>
      <w:r w:rsidR="00DF662E">
        <w:rPr>
          <w:rFonts w:ascii="Times New Roman" w:hAnsi="Times New Roman" w:cs="Times New Roman"/>
          <w:lang w:val="pl-PL"/>
        </w:rPr>
        <w:t>, t. 13.  red. W</w:t>
      </w:r>
      <w:r w:rsidR="00271E76" w:rsidRPr="005E2218">
        <w:rPr>
          <w:rFonts w:ascii="Times New Roman" w:hAnsi="Times New Roman" w:cs="Times New Roman"/>
          <w:lang w:val="pl-PL"/>
        </w:rPr>
        <w:t>. </w:t>
      </w:r>
      <w:r w:rsidRPr="005E2218">
        <w:rPr>
          <w:rFonts w:ascii="Times New Roman" w:hAnsi="Times New Roman" w:cs="Times New Roman"/>
          <w:lang w:val="pl-PL"/>
        </w:rPr>
        <w:t>Korcz,</w:t>
      </w:r>
      <w:r w:rsidR="001C7E8A" w:rsidRPr="005E2218">
        <w:rPr>
          <w:rFonts w:ascii="Times New Roman" w:hAnsi="Times New Roman" w:cs="Times New Roman"/>
          <w:lang w:val="pl-PL"/>
        </w:rPr>
        <w:t xml:space="preserve"> Zielona Góra 1973, s</w:t>
      </w:r>
      <w:r w:rsidRPr="005E2218">
        <w:rPr>
          <w:rFonts w:ascii="Times New Roman" w:hAnsi="Times New Roman" w:cs="Times New Roman"/>
          <w:lang w:val="pl-PL"/>
        </w:rPr>
        <w:t>.57-58:</w:t>
      </w:r>
      <w:r w:rsidR="001C7E8A" w:rsidRPr="005E2218">
        <w:rPr>
          <w:rFonts w:ascii="Times New Roman" w:hAnsi="Times New Roman" w:cs="Times New Roman"/>
          <w:lang w:val="pl-PL"/>
        </w:rPr>
        <w:t xml:space="preserve"> </w:t>
      </w:r>
      <w:r w:rsidR="000357DC">
        <w:rPr>
          <w:rFonts w:ascii="Times New Roman" w:hAnsi="Times New Roman" w:cs="Times New Roman"/>
          <w:lang w:val="pl-PL"/>
        </w:rPr>
        <w:t>„</w:t>
      </w:r>
      <w:r w:rsidRPr="005E2218">
        <w:rPr>
          <w:rFonts w:ascii="Times New Roman" w:hAnsi="Times New Roman" w:cs="Times New Roman"/>
          <w:lang w:val="pl-PL"/>
        </w:rPr>
        <w:t>[…] Murowany z cegły o układzie polskim”.</w:t>
      </w:r>
    </w:p>
  </w:footnote>
  <w:footnote w:id="17">
    <w:p w:rsidR="0035230C" w:rsidRPr="0035230C" w:rsidRDefault="0035230C" w:rsidP="00F533D4">
      <w:pPr>
        <w:pStyle w:val="Tekstprzypisudolnego"/>
        <w:jc w:val="both"/>
        <w:rPr>
          <w:lang w:val="pl-PL"/>
        </w:rPr>
      </w:pPr>
      <w:r w:rsidRPr="0035230C">
        <w:rPr>
          <w:rStyle w:val="Odwoanieprzypisudolnego"/>
          <w:rFonts w:ascii="Times New Roman" w:hAnsi="Times New Roman" w:cs="Times New Roman"/>
        </w:rPr>
        <w:footnoteRef/>
      </w:r>
      <w:r w:rsidR="004907D1">
        <w:rPr>
          <w:rFonts w:ascii="Times New Roman" w:hAnsi="Times New Roman" w:cs="Times New Roman"/>
          <w:lang w:val="pl-PL"/>
        </w:rPr>
        <w:t xml:space="preserve"> Ibidem, s. 58: „</w:t>
      </w:r>
      <w:r w:rsidRPr="005E2218">
        <w:rPr>
          <w:rFonts w:ascii="Times New Roman" w:hAnsi="Times New Roman" w:cs="Times New Roman"/>
          <w:lang w:val="pl-PL"/>
        </w:rPr>
        <w:t>W zwieńczeniu  ołtarza bocznego gotycka rzeźba Matki Boskiej z Dzieciątkiem, z 2 poł. XIV w.”</w:t>
      </w:r>
    </w:p>
  </w:footnote>
  <w:footnote w:id="18">
    <w:p w:rsidR="00A64954" w:rsidRPr="0083398C" w:rsidRDefault="00274C12" w:rsidP="008C63AD">
      <w:pPr>
        <w:autoSpaceDE w:val="0"/>
        <w:autoSpaceDN w:val="0"/>
        <w:adjustRightInd w:val="0"/>
        <w:spacing w:after="0" w:line="240" w:lineRule="auto"/>
        <w:jc w:val="both"/>
        <w:rPr>
          <w:sz w:val="20"/>
          <w:szCs w:val="20"/>
          <w:lang w:val="pl-PL"/>
        </w:rPr>
      </w:pPr>
      <w:r w:rsidRPr="0083398C">
        <w:rPr>
          <w:rStyle w:val="Odwoanieprzypisudolnego"/>
          <w:sz w:val="20"/>
          <w:szCs w:val="20"/>
        </w:rPr>
        <w:footnoteRef/>
      </w:r>
      <w:r w:rsidRPr="0083398C">
        <w:rPr>
          <w:sz w:val="20"/>
          <w:szCs w:val="20"/>
          <w:lang w:val="pl-PL"/>
        </w:rPr>
        <w:t xml:space="preserve"> </w:t>
      </w:r>
      <w:r w:rsidRPr="0083398C">
        <w:rPr>
          <w:rFonts w:ascii="Times New Roman" w:hAnsi="Times New Roman" w:cs="Times New Roman"/>
          <w:sz w:val="20"/>
          <w:szCs w:val="20"/>
          <w:lang w:val="pl-PL"/>
        </w:rPr>
        <w:t xml:space="preserve">Zob. </w:t>
      </w:r>
      <w:r w:rsidR="008C63AD" w:rsidRPr="0083398C">
        <w:rPr>
          <w:rFonts w:ascii="Times New Roman" w:hAnsi="Times New Roman" w:cs="Times New Roman"/>
          <w:sz w:val="20"/>
          <w:szCs w:val="20"/>
          <w:lang w:val="pl-PL"/>
        </w:rPr>
        <w:t xml:space="preserve">J. Łukasiewicz, </w:t>
      </w:r>
      <w:proofErr w:type="spellStart"/>
      <w:r w:rsidR="008C63AD" w:rsidRPr="0083398C">
        <w:rPr>
          <w:rFonts w:ascii="Times New Roman" w:hAnsi="Times New Roman" w:cs="Times New Roman"/>
          <w:i/>
          <w:sz w:val="20"/>
          <w:szCs w:val="20"/>
          <w:lang w:val="pl-PL"/>
        </w:rPr>
        <w:t>op.cit</w:t>
      </w:r>
      <w:proofErr w:type="spellEnd"/>
      <w:r w:rsidR="008C63AD" w:rsidRPr="0083398C">
        <w:rPr>
          <w:rFonts w:ascii="Times New Roman" w:hAnsi="Times New Roman" w:cs="Times New Roman"/>
          <w:i/>
          <w:sz w:val="20"/>
          <w:szCs w:val="20"/>
          <w:lang w:val="pl-PL"/>
        </w:rPr>
        <w:t>.,</w:t>
      </w:r>
      <w:r w:rsidR="008C63AD" w:rsidRPr="0083398C">
        <w:rPr>
          <w:rFonts w:ascii="Times New Roman" w:hAnsi="Times New Roman" w:cs="Times New Roman"/>
          <w:sz w:val="20"/>
          <w:szCs w:val="20"/>
          <w:lang w:val="pl-PL"/>
        </w:rPr>
        <w:t xml:space="preserve"> s.</w:t>
      </w:r>
      <w:r w:rsidRPr="0083398C">
        <w:rPr>
          <w:rFonts w:ascii="Times New Roman" w:hAnsi="Times New Roman" w:cs="Times New Roman"/>
          <w:sz w:val="20"/>
          <w:szCs w:val="20"/>
          <w:lang w:val="pl-PL"/>
        </w:rPr>
        <w:t xml:space="preserve">303-304; </w:t>
      </w:r>
      <w:r w:rsidR="008C63AD" w:rsidRPr="0083398C">
        <w:rPr>
          <w:rFonts w:ascii="Times New Roman" w:hAnsi="Times New Roman" w:cs="Times New Roman"/>
          <w:sz w:val="20"/>
          <w:szCs w:val="20"/>
          <w:lang w:val="pl-PL"/>
        </w:rPr>
        <w:t xml:space="preserve">J. Nowacki, </w:t>
      </w:r>
      <w:proofErr w:type="spellStart"/>
      <w:r w:rsidR="008C63AD" w:rsidRPr="0083398C">
        <w:rPr>
          <w:rFonts w:ascii="Times New Roman" w:hAnsi="Times New Roman" w:cs="Times New Roman"/>
          <w:i/>
          <w:sz w:val="20"/>
          <w:szCs w:val="20"/>
          <w:lang w:val="pl-PL"/>
        </w:rPr>
        <w:t>op.cit</w:t>
      </w:r>
      <w:proofErr w:type="spellEnd"/>
      <w:r w:rsidR="008C63AD" w:rsidRPr="0083398C">
        <w:rPr>
          <w:rFonts w:ascii="Times New Roman" w:hAnsi="Times New Roman" w:cs="Times New Roman"/>
          <w:sz w:val="20"/>
          <w:szCs w:val="20"/>
          <w:lang w:val="pl-PL"/>
        </w:rPr>
        <w:t xml:space="preserve">., </w:t>
      </w:r>
      <w:r w:rsidRPr="0083398C">
        <w:rPr>
          <w:rFonts w:ascii="Times New Roman" w:hAnsi="Times New Roman" w:cs="Times New Roman"/>
          <w:sz w:val="20"/>
          <w:szCs w:val="20"/>
          <w:lang w:val="pl-PL"/>
        </w:rPr>
        <w:t xml:space="preserve">s. 65: </w:t>
      </w:r>
      <w:r w:rsidRPr="0083398C">
        <w:rPr>
          <w:sz w:val="20"/>
          <w:szCs w:val="20"/>
          <w:lang w:val="pl-PL"/>
        </w:rPr>
        <w:t xml:space="preserve"> </w:t>
      </w:r>
      <w:r w:rsidRPr="0083398C">
        <w:rPr>
          <w:rFonts w:ascii="Times New Roman" w:hAnsi="Times New Roman" w:cs="Times New Roman"/>
          <w:sz w:val="20"/>
          <w:szCs w:val="20"/>
          <w:lang w:val="pl-PL"/>
        </w:rPr>
        <w:t xml:space="preserve">“We wnętrzu świątyni zachowała się płyta nagrobna Wojciecha Ossowskiego, syna Baltazara żonatego z Katarzyną Rozdrażewską, następnie z Dorotą Łącką, zmarłego 17 kwietnia 1572 r. z herbami </w:t>
      </w:r>
      <w:proofErr w:type="spellStart"/>
      <w:r w:rsidRPr="0083398C">
        <w:rPr>
          <w:rFonts w:ascii="Times New Roman" w:hAnsi="Times New Roman" w:cs="Times New Roman"/>
          <w:sz w:val="20"/>
          <w:szCs w:val="20"/>
          <w:lang w:val="pl-PL"/>
        </w:rPr>
        <w:t>Absatcz</w:t>
      </w:r>
      <w:proofErr w:type="spellEnd"/>
      <w:r w:rsidRPr="0083398C">
        <w:rPr>
          <w:rFonts w:ascii="Times New Roman" w:hAnsi="Times New Roman" w:cs="Times New Roman"/>
          <w:sz w:val="20"/>
          <w:szCs w:val="20"/>
          <w:lang w:val="pl-PL"/>
        </w:rPr>
        <w:t xml:space="preserve">, </w:t>
      </w:r>
      <w:proofErr w:type="spellStart"/>
      <w:r w:rsidRPr="0083398C">
        <w:rPr>
          <w:rFonts w:ascii="Times New Roman" w:hAnsi="Times New Roman" w:cs="Times New Roman"/>
          <w:sz w:val="20"/>
          <w:szCs w:val="20"/>
          <w:lang w:val="pl-PL"/>
        </w:rPr>
        <w:t>Unrugów</w:t>
      </w:r>
      <w:proofErr w:type="spellEnd"/>
      <w:r w:rsidRPr="0083398C">
        <w:rPr>
          <w:rFonts w:ascii="Times New Roman" w:hAnsi="Times New Roman" w:cs="Times New Roman"/>
          <w:sz w:val="20"/>
          <w:szCs w:val="20"/>
          <w:lang w:val="pl-PL"/>
        </w:rPr>
        <w:t xml:space="preserve"> (h</w:t>
      </w:r>
      <w:r w:rsidR="00A64954" w:rsidRPr="0083398C">
        <w:rPr>
          <w:rFonts w:ascii="Times New Roman" w:hAnsi="Times New Roman" w:cs="Times New Roman"/>
          <w:sz w:val="20"/>
          <w:szCs w:val="20"/>
          <w:lang w:val="pl-PL"/>
        </w:rPr>
        <w:t xml:space="preserve">erb własny), </w:t>
      </w:r>
      <w:proofErr w:type="spellStart"/>
      <w:r w:rsidR="00A64954" w:rsidRPr="0083398C">
        <w:rPr>
          <w:rFonts w:ascii="Times New Roman" w:hAnsi="Times New Roman" w:cs="Times New Roman"/>
          <w:sz w:val="20"/>
          <w:szCs w:val="20"/>
          <w:lang w:val="pl-PL"/>
        </w:rPr>
        <w:t>Franckenau</w:t>
      </w:r>
      <w:proofErr w:type="spellEnd"/>
      <w:r w:rsidR="00A64954" w:rsidRPr="0083398C">
        <w:rPr>
          <w:rFonts w:ascii="Times New Roman" w:hAnsi="Times New Roman" w:cs="Times New Roman"/>
          <w:sz w:val="20"/>
          <w:szCs w:val="20"/>
          <w:lang w:val="pl-PL"/>
        </w:rPr>
        <w:t xml:space="preserve"> (herb  własny) </w:t>
      </w:r>
      <w:r w:rsidRPr="0083398C">
        <w:rPr>
          <w:rFonts w:ascii="Times New Roman" w:hAnsi="Times New Roman" w:cs="Times New Roman"/>
          <w:sz w:val="20"/>
          <w:szCs w:val="20"/>
          <w:lang w:val="pl-PL"/>
        </w:rPr>
        <w:t>oraz Łodzią”.</w:t>
      </w:r>
      <w:r w:rsidR="00A64954" w:rsidRPr="0083398C">
        <w:rPr>
          <w:sz w:val="20"/>
          <w:szCs w:val="20"/>
          <w:lang w:val="pl-PL"/>
        </w:rPr>
        <w:t xml:space="preserve"> </w:t>
      </w:r>
    </w:p>
    <w:p w:rsidR="00274C12" w:rsidRPr="0083398C" w:rsidRDefault="00204218" w:rsidP="008C63AD">
      <w:pPr>
        <w:autoSpaceDE w:val="0"/>
        <w:autoSpaceDN w:val="0"/>
        <w:adjustRightInd w:val="0"/>
        <w:spacing w:after="0" w:line="240" w:lineRule="auto"/>
        <w:jc w:val="both"/>
        <w:rPr>
          <w:rFonts w:ascii="Times New Roman" w:hAnsi="Times New Roman" w:cs="Times New Roman"/>
          <w:sz w:val="20"/>
          <w:szCs w:val="20"/>
          <w:lang w:val="pl-PL"/>
        </w:rPr>
      </w:pPr>
      <w:r>
        <w:fldChar w:fldCharType="begin"/>
      </w:r>
      <w:r w:rsidRPr="004E5122">
        <w:rPr>
          <w:lang w:val="pl-PL"/>
        </w:rPr>
        <w:instrText xml:space="preserve"> HYPERLINK "http://www.wbc.poznan.pl/Content/122062/PDF/D%C4%99bowa%C5%81%C4%99ka-wsch.pdf" </w:instrText>
      </w:r>
      <w:r>
        <w:fldChar w:fldCharType="separate"/>
      </w:r>
      <w:r w:rsidR="00F8785E" w:rsidRPr="0083398C">
        <w:rPr>
          <w:rStyle w:val="Hipercze"/>
          <w:rFonts w:ascii="Times New Roman" w:hAnsi="Times New Roman" w:cs="Times New Roman"/>
          <w:sz w:val="20"/>
          <w:szCs w:val="20"/>
          <w:lang w:val="pl-PL"/>
        </w:rPr>
        <w:t>http://www.wbc.poznan.pl/Content/122062/PDF/D%C4%99bowa%C5%81%C4%99ka-wsch.pdf</w:t>
      </w:r>
      <w:r>
        <w:rPr>
          <w:rStyle w:val="Hipercze"/>
          <w:rFonts w:ascii="Times New Roman" w:hAnsi="Times New Roman" w:cs="Times New Roman"/>
          <w:sz w:val="20"/>
          <w:szCs w:val="20"/>
          <w:lang w:val="pl-PL"/>
        </w:rPr>
        <w:fldChar w:fldCharType="end"/>
      </w:r>
      <w:r w:rsidR="00F8785E" w:rsidRPr="0083398C">
        <w:rPr>
          <w:rFonts w:ascii="Times New Roman" w:hAnsi="Times New Roman" w:cs="Times New Roman"/>
          <w:sz w:val="20"/>
          <w:szCs w:val="20"/>
          <w:lang w:val="pl-PL"/>
        </w:rPr>
        <w:t xml:space="preserve"> </w:t>
      </w:r>
      <w:r w:rsidR="002342EC" w:rsidRPr="0083398C">
        <w:rPr>
          <w:rFonts w:ascii="Times New Roman" w:hAnsi="Times New Roman" w:cs="Times New Roman"/>
          <w:sz w:val="20"/>
          <w:szCs w:val="20"/>
          <w:lang w:val="pl-PL"/>
        </w:rPr>
        <w:t>[dostęp:20.04.2021]</w:t>
      </w:r>
      <w:r w:rsidR="00D5002D" w:rsidRPr="0083398C">
        <w:rPr>
          <w:rFonts w:ascii="Times New Roman" w:hAnsi="Times New Roman" w:cs="Times New Roman"/>
          <w:sz w:val="20"/>
          <w:szCs w:val="20"/>
          <w:lang w:val="pl-PL"/>
        </w:rPr>
        <w:t xml:space="preserve">. Warto zauważyć, że w średniowiecznej Polsce imię Albert (Adalbert) było tożsame z imieniem Wojciech. Zob. J. Hertel, </w:t>
      </w:r>
      <w:r w:rsidR="00D5002D" w:rsidRPr="0083398C">
        <w:rPr>
          <w:rFonts w:ascii="Times New Roman" w:hAnsi="Times New Roman" w:cs="Times New Roman"/>
          <w:i/>
          <w:sz w:val="20"/>
          <w:szCs w:val="20"/>
          <w:lang w:val="pl-PL"/>
        </w:rPr>
        <w:t>Czy Wojciech to Adalbert? (problem zmiennej używalności tych imion w średniowiecznej Polsce)</w:t>
      </w:r>
      <w:r w:rsidR="00D5002D" w:rsidRPr="0083398C">
        <w:rPr>
          <w:rFonts w:ascii="Times New Roman" w:hAnsi="Times New Roman" w:cs="Times New Roman"/>
          <w:sz w:val="20"/>
          <w:szCs w:val="20"/>
          <w:lang w:val="pl-PL"/>
        </w:rPr>
        <w:t>, „Komunikaty Mazursko-Warmińskie” nr</w:t>
      </w:r>
      <w:r w:rsidR="00A64954" w:rsidRPr="0083398C">
        <w:rPr>
          <w:rFonts w:ascii="Times New Roman" w:hAnsi="Times New Roman" w:cs="Times New Roman"/>
          <w:sz w:val="20"/>
          <w:szCs w:val="20"/>
          <w:lang w:val="pl-PL"/>
        </w:rPr>
        <w:t xml:space="preserve"> </w:t>
      </w:r>
      <w:r w:rsidR="00D5002D" w:rsidRPr="0083398C">
        <w:rPr>
          <w:rFonts w:ascii="Times New Roman" w:hAnsi="Times New Roman" w:cs="Times New Roman"/>
          <w:sz w:val="20"/>
          <w:szCs w:val="20"/>
          <w:lang w:val="pl-PL"/>
        </w:rPr>
        <w:t xml:space="preserve">2-3/1972, s. 267-296. </w:t>
      </w:r>
    </w:p>
  </w:footnote>
  <w:footnote w:id="19">
    <w:p w:rsidR="004A21B7" w:rsidRPr="004A21B7" w:rsidRDefault="004A21B7" w:rsidP="00F533D4">
      <w:pPr>
        <w:pStyle w:val="Tekstprzypisudolnego"/>
        <w:jc w:val="both"/>
        <w:rPr>
          <w:lang w:val="pl-PL"/>
        </w:rPr>
      </w:pPr>
      <w:r>
        <w:rPr>
          <w:rStyle w:val="Odwoanieprzypisudolnego"/>
        </w:rPr>
        <w:footnoteRef/>
      </w:r>
      <w:r w:rsidRPr="005E2218">
        <w:rPr>
          <w:lang w:val="pl-PL"/>
        </w:rPr>
        <w:t xml:space="preserve"> </w:t>
      </w:r>
      <w:r w:rsidRPr="005E2218">
        <w:rPr>
          <w:rFonts w:ascii="Times New Roman" w:hAnsi="Times New Roman" w:cs="Times New Roman"/>
          <w:lang w:val="pl-PL"/>
        </w:rPr>
        <w:t>K. Garbacz</w:t>
      </w:r>
      <w:r w:rsidRPr="005E2218">
        <w:rPr>
          <w:rFonts w:ascii="Times New Roman" w:hAnsi="Times New Roman" w:cs="Times New Roman"/>
          <w:i/>
          <w:lang w:val="pl-PL"/>
        </w:rPr>
        <w:t>, Przewodnik po zabytkach  województwa lubuskiego</w:t>
      </w:r>
      <w:r w:rsidRPr="005E2218">
        <w:rPr>
          <w:rFonts w:ascii="Times New Roman" w:hAnsi="Times New Roman" w:cs="Times New Roman"/>
          <w:lang w:val="pl-PL"/>
        </w:rPr>
        <w:t>…, s. 322-323.</w:t>
      </w:r>
    </w:p>
  </w:footnote>
  <w:footnote w:id="20">
    <w:p w:rsidR="00AD53E5" w:rsidRPr="00AD53E5" w:rsidRDefault="00AD53E5" w:rsidP="00AD53E5">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Pr="00AD53E5">
        <w:rPr>
          <w:rFonts w:ascii="Times New Roman" w:hAnsi="Times New Roman" w:cs="Times New Roman"/>
          <w:lang w:val="pl-PL"/>
        </w:rPr>
        <w:t xml:space="preserve">Zob. </w:t>
      </w:r>
      <w:r w:rsidR="00204218">
        <w:fldChar w:fldCharType="begin"/>
      </w:r>
      <w:r w:rsidR="00204218" w:rsidRPr="004E5122">
        <w:rPr>
          <w:lang w:val="pl-PL"/>
        </w:rPr>
        <w:instrText xml:space="preserve"> HYPERLINK "https://zabytek.pl/pl/obiekty/debowa-leka-dzwonnica-koscielna" </w:instrText>
      </w:r>
      <w:r w:rsidR="00204218">
        <w:fldChar w:fldCharType="separate"/>
      </w:r>
      <w:r w:rsidRPr="00AD53E5">
        <w:rPr>
          <w:rStyle w:val="Hipercze"/>
          <w:rFonts w:ascii="Times New Roman" w:hAnsi="Times New Roman" w:cs="Times New Roman"/>
          <w:lang w:val="pl-PL"/>
        </w:rPr>
        <w:t>https://zabytek.pl/pl/obiekty/debowa-leka-dzwonnica-koscielna</w:t>
      </w:r>
      <w:r w:rsidR="00204218">
        <w:rPr>
          <w:rStyle w:val="Hipercze"/>
          <w:rFonts w:ascii="Times New Roman" w:hAnsi="Times New Roman" w:cs="Times New Roman"/>
          <w:lang w:val="pl-PL"/>
        </w:rPr>
        <w:fldChar w:fldCharType="end"/>
      </w:r>
      <w:r w:rsidRPr="00AD53E5">
        <w:rPr>
          <w:rFonts w:ascii="Times New Roman" w:hAnsi="Times New Roman" w:cs="Times New Roman"/>
          <w:lang w:val="pl-PL"/>
        </w:rPr>
        <w:t xml:space="preserve"> [dostęp:20.04.2021]. Ibidem: „Dzwonnicę przy kościele w Dębowej Łęce po raz pierwszy wzmiankowano w 1777 r. w dokumencie, w którym wizytator kościelny zadysponował przeprowadzenie remontu świątyni. Kościół wymagał wówczas naprawy generalnej, natomiast dzwonnica, prawdopodobnie konstrukcji szachulcowej, była w stanie dobrym. Podczas przebudowy w 1793 r. wykorzystano wtórnie niektóre belki. Dzwon pochodzi z 1460 r. W okresie międzywojennym obok niego wisiały jeszcze dwa inne, kupione po I wojnie światowej, poświęcone św. Jadwidze i św. Józefowi</w:t>
      </w:r>
      <w:r>
        <w:rPr>
          <w:rFonts w:ascii="Times New Roman" w:hAnsi="Times New Roman" w:cs="Times New Roman"/>
          <w:lang w:val="pl-PL"/>
        </w:rPr>
        <w:t>”</w:t>
      </w:r>
      <w:r w:rsidRPr="00AD53E5">
        <w:rPr>
          <w:rFonts w:ascii="Times New Roman" w:hAnsi="Times New Roman" w:cs="Times New Roman"/>
          <w:lang w:val="pl-PL"/>
        </w:rPr>
        <w:t>. Por.</w:t>
      </w:r>
      <w:r>
        <w:rPr>
          <w:rFonts w:ascii="Times New Roman" w:hAnsi="Times New Roman" w:cs="Times New Roman"/>
          <w:lang w:val="pl-PL"/>
        </w:rPr>
        <w:t xml:space="preserve"> </w:t>
      </w:r>
      <w:r w:rsidRPr="00AD53E5">
        <w:rPr>
          <w:rFonts w:ascii="Times New Roman" w:hAnsi="Times New Roman" w:cs="Times New Roman"/>
          <w:lang w:val="pl-PL"/>
        </w:rPr>
        <w:t xml:space="preserve"> </w:t>
      </w:r>
      <w:r>
        <w:rPr>
          <w:rFonts w:ascii="Times New Roman" w:hAnsi="Times New Roman" w:cs="Times New Roman"/>
          <w:lang w:val="pl-PL"/>
        </w:rPr>
        <w:t xml:space="preserve">B. </w:t>
      </w:r>
      <w:proofErr w:type="spellStart"/>
      <w:r w:rsidRPr="005E2218">
        <w:rPr>
          <w:rFonts w:ascii="Times New Roman" w:hAnsi="Times New Roman" w:cs="Times New Roman"/>
          <w:lang w:val="pl-PL"/>
        </w:rPr>
        <w:t>Krzyślak</w:t>
      </w:r>
      <w:proofErr w:type="spellEnd"/>
      <w:r w:rsidRPr="005E2218">
        <w:rPr>
          <w:rFonts w:ascii="Times New Roman" w:hAnsi="Times New Roman" w:cs="Times New Roman"/>
          <w:lang w:val="pl-PL"/>
        </w:rPr>
        <w:t xml:space="preserve">, </w:t>
      </w:r>
      <w:r w:rsidRPr="005E2218">
        <w:rPr>
          <w:rFonts w:ascii="Times New Roman" w:hAnsi="Times New Roman" w:cs="Times New Roman"/>
          <w:i/>
          <w:iCs/>
          <w:lang w:val="pl-PL"/>
        </w:rPr>
        <w:t>Dębowa Łęka woj. leszczyńskie. Kościół pw. św. Jadwigi. Studium historyczno-architektoniczne</w:t>
      </w:r>
      <w:r w:rsidRPr="005E2218">
        <w:rPr>
          <w:rFonts w:ascii="Times New Roman" w:hAnsi="Times New Roman" w:cs="Times New Roman"/>
          <w:lang w:val="pl-PL"/>
        </w:rPr>
        <w:t>, Archiwum Wojewódzkiego Urzędu Ochrony Zabytków w Zielonej Górze, Poznań 1984.</w:t>
      </w:r>
    </w:p>
  </w:footnote>
  <w:footnote w:id="21">
    <w:p w:rsidR="005A5880" w:rsidRPr="005F0569" w:rsidRDefault="005A5880" w:rsidP="00F533D4">
      <w:pPr>
        <w:pStyle w:val="Tekstprzypisudolnego"/>
        <w:jc w:val="both"/>
        <w:rPr>
          <w:rFonts w:ascii="Times New Roman" w:hAnsi="Times New Roman" w:cs="Times New Roman"/>
          <w:lang w:val="pl-PL"/>
        </w:rPr>
      </w:pPr>
      <w:r w:rsidRPr="005F0569">
        <w:rPr>
          <w:rStyle w:val="Odwoanieprzypisudolnego"/>
          <w:rFonts w:ascii="Times New Roman" w:hAnsi="Times New Roman" w:cs="Times New Roman"/>
        </w:rPr>
        <w:footnoteRef/>
      </w:r>
      <w:r w:rsidRPr="005E2218">
        <w:rPr>
          <w:rFonts w:ascii="Times New Roman" w:hAnsi="Times New Roman" w:cs="Times New Roman"/>
          <w:lang w:val="pl-PL"/>
        </w:rPr>
        <w:t xml:space="preserve"> </w:t>
      </w:r>
      <w:r w:rsidR="00E73544" w:rsidRPr="005E2218">
        <w:rPr>
          <w:rFonts w:ascii="Times New Roman" w:hAnsi="Times New Roman" w:cs="Times New Roman"/>
          <w:lang w:val="pl-PL"/>
        </w:rPr>
        <w:t>Hasło ‘</w:t>
      </w:r>
      <w:r w:rsidR="00E73544" w:rsidRPr="005E2218">
        <w:rPr>
          <w:rFonts w:ascii="Times New Roman" w:hAnsi="Times New Roman" w:cs="Times New Roman"/>
          <w:i/>
          <w:lang w:val="pl-PL"/>
        </w:rPr>
        <w:t>Dębowa Łęka’</w:t>
      </w:r>
      <w:r w:rsidR="00E73544" w:rsidRPr="005E2218">
        <w:rPr>
          <w:rFonts w:ascii="Times New Roman" w:hAnsi="Times New Roman" w:cs="Times New Roman"/>
          <w:lang w:val="pl-PL"/>
        </w:rPr>
        <w:t xml:space="preserve">, [w:] </w:t>
      </w:r>
      <w:r w:rsidR="00E73544" w:rsidRPr="005E2218">
        <w:rPr>
          <w:rFonts w:ascii="Times New Roman" w:hAnsi="Times New Roman" w:cs="Times New Roman"/>
          <w:i/>
          <w:lang w:val="pl-PL"/>
        </w:rPr>
        <w:t>Słownik Historyczno-Geograficzny Ziem Polskich</w:t>
      </w:r>
      <w:r w:rsidR="00E73544" w:rsidRPr="005E2218">
        <w:rPr>
          <w:rFonts w:ascii="Times New Roman" w:hAnsi="Times New Roman" w:cs="Times New Roman"/>
          <w:lang w:val="pl-PL"/>
        </w:rPr>
        <w:t xml:space="preserve"> </w:t>
      </w:r>
      <w:r w:rsidR="000B4A9F">
        <w:rPr>
          <w:rFonts w:ascii="Times New Roman" w:hAnsi="Times New Roman" w:cs="Times New Roman"/>
          <w:lang w:val="pl-PL"/>
        </w:rPr>
        <w:t>…, s.352.</w:t>
      </w:r>
    </w:p>
  </w:footnote>
  <w:footnote w:id="22">
    <w:p w:rsidR="004E6198" w:rsidRPr="004E6198" w:rsidRDefault="004E6198" w:rsidP="00F533D4">
      <w:pPr>
        <w:pStyle w:val="Tekstprzypisudolnego"/>
        <w:jc w:val="both"/>
        <w:rPr>
          <w:lang w:val="pl-PL"/>
        </w:rPr>
      </w:pPr>
      <w:r>
        <w:rPr>
          <w:rStyle w:val="Odwoanieprzypisudolnego"/>
        </w:rPr>
        <w:footnoteRef/>
      </w:r>
      <w:r w:rsidRPr="005E2218">
        <w:rPr>
          <w:lang w:val="pl-PL"/>
        </w:rPr>
        <w:t xml:space="preserve"> </w:t>
      </w:r>
      <w:r w:rsidR="008A23C1">
        <w:rPr>
          <w:rFonts w:ascii="Times New Roman" w:hAnsi="Times New Roman" w:cs="Times New Roman"/>
          <w:lang w:val="pl-PL"/>
        </w:rPr>
        <w:t>Ibidem</w:t>
      </w:r>
      <w:r w:rsidR="00E81343" w:rsidRPr="005E2218">
        <w:rPr>
          <w:rFonts w:ascii="Times New Roman" w:hAnsi="Times New Roman" w:cs="Times New Roman"/>
          <w:lang w:val="pl-PL"/>
        </w:rPr>
        <w:t xml:space="preserve">, </w:t>
      </w:r>
      <w:r w:rsidRPr="005E2218">
        <w:rPr>
          <w:rFonts w:ascii="Times New Roman" w:hAnsi="Times New Roman" w:cs="Times New Roman"/>
          <w:lang w:val="pl-PL"/>
        </w:rPr>
        <w:t>s. 353.</w:t>
      </w:r>
    </w:p>
  </w:footnote>
  <w:footnote w:id="23">
    <w:p w:rsidR="007248DF" w:rsidRPr="005E2218" w:rsidRDefault="007248DF" w:rsidP="00F533D4">
      <w:pPr>
        <w:pStyle w:val="Tekstprzypisudolnego"/>
        <w:jc w:val="both"/>
        <w:rPr>
          <w:rFonts w:ascii="Times New Roman" w:hAnsi="Times New Roman" w:cs="Times New Roman"/>
          <w:lang w:val="pl-PL"/>
        </w:rPr>
      </w:pPr>
      <w:r>
        <w:rPr>
          <w:rStyle w:val="Odwoanieprzypisudolnego"/>
        </w:rPr>
        <w:footnoteRef/>
      </w:r>
      <w:r w:rsidR="0018427F">
        <w:rPr>
          <w:rFonts w:ascii="Times New Roman" w:hAnsi="Times New Roman" w:cs="Times New Roman"/>
          <w:lang w:val="pl-PL"/>
        </w:rPr>
        <w:t>Ibidem</w:t>
      </w:r>
      <w:r w:rsidRPr="005E2218">
        <w:rPr>
          <w:rFonts w:ascii="Times New Roman" w:hAnsi="Times New Roman" w:cs="Times New Roman"/>
          <w:lang w:val="pl-PL"/>
        </w:rPr>
        <w:t>, s.352</w:t>
      </w:r>
      <w:r w:rsidR="00FC7BED" w:rsidRPr="005E2218">
        <w:rPr>
          <w:rFonts w:ascii="Times New Roman" w:hAnsi="Times New Roman" w:cs="Times New Roman"/>
          <w:lang w:val="pl-PL"/>
        </w:rPr>
        <w:t>-353</w:t>
      </w:r>
      <w:r w:rsidRPr="005E2218">
        <w:rPr>
          <w:rFonts w:ascii="Times New Roman" w:hAnsi="Times New Roman" w:cs="Times New Roman"/>
          <w:lang w:val="pl-PL"/>
        </w:rPr>
        <w:t>.</w:t>
      </w:r>
    </w:p>
    <w:p w:rsidR="00D51115" w:rsidRPr="005E2218" w:rsidRDefault="008A7362" w:rsidP="00F533D4">
      <w:pPr>
        <w:pStyle w:val="Tekstprzypisudolnego"/>
        <w:jc w:val="both"/>
        <w:rPr>
          <w:rFonts w:ascii="Times New Roman" w:hAnsi="Times New Roman" w:cs="Times New Roman"/>
          <w:lang w:val="pl-PL"/>
        </w:rPr>
      </w:pPr>
      <w:r w:rsidRPr="005E2218">
        <w:rPr>
          <w:rFonts w:ascii="Times New Roman" w:hAnsi="Times New Roman" w:cs="Times New Roman"/>
          <w:lang w:val="pl-PL"/>
        </w:rPr>
        <w:t xml:space="preserve">Por. </w:t>
      </w:r>
      <w:r w:rsidRPr="005E2218">
        <w:rPr>
          <w:rFonts w:ascii="Times New Roman" w:hAnsi="Times New Roman" w:cs="Times New Roman"/>
          <w:i/>
          <w:lang w:val="pl-PL"/>
        </w:rPr>
        <w:t>Materiały do dziejów chłopa</w:t>
      </w:r>
      <w:r w:rsidRPr="005E2218">
        <w:rPr>
          <w:rFonts w:ascii="Times New Roman" w:hAnsi="Times New Roman" w:cs="Times New Roman"/>
          <w:lang w:val="pl-PL"/>
        </w:rPr>
        <w:t>, t. I, s. 421-423 nr 78 (</w:t>
      </w:r>
      <w:proofErr w:type="spellStart"/>
      <w:r w:rsidRPr="005E2218">
        <w:rPr>
          <w:rFonts w:ascii="Times New Roman" w:hAnsi="Times New Roman" w:cs="Times New Roman"/>
          <w:lang w:val="pl-PL"/>
        </w:rPr>
        <w:t>bdr</w:t>
      </w:r>
      <w:proofErr w:type="spellEnd"/>
      <w:r w:rsidRPr="005E2218">
        <w:rPr>
          <w:rFonts w:ascii="Times New Roman" w:hAnsi="Times New Roman" w:cs="Times New Roman"/>
          <w:lang w:val="pl-PL"/>
        </w:rPr>
        <w:t>.); s. 426-429 nr 80 (1756 r.);  1760 r. (?) – ks</w:t>
      </w:r>
      <w:r w:rsidR="000B4A9F">
        <w:rPr>
          <w:rFonts w:ascii="Times New Roman" w:hAnsi="Times New Roman" w:cs="Times New Roman"/>
          <w:lang w:val="pl-PL"/>
        </w:rPr>
        <w:t xml:space="preserve">ięgi </w:t>
      </w:r>
      <w:r w:rsidRPr="005E2218">
        <w:rPr>
          <w:rFonts w:ascii="Times New Roman" w:hAnsi="Times New Roman" w:cs="Times New Roman"/>
          <w:lang w:val="pl-PL"/>
        </w:rPr>
        <w:t xml:space="preserve"> grodz</w:t>
      </w:r>
      <w:r w:rsidR="000B4A9F">
        <w:rPr>
          <w:rFonts w:ascii="Times New Roman" w:hAnsi="Times New Roman" w:cs="Times New Roman"/>
          <w:lang w:val="pl-PL"/>
        </w:rPr>
        <w:t xml:space="preserve">kie Wschowa 217, </w:t>
      </w:r>
      <w:r w:rsidRPr="005E2218">
        <w:rPr>
          <w:rFonts w:ascii="Times New Roman" w:hAnsi="Times New Roman" w:cs="Times New Roman"/>
          <w:lang w:val="pl-PL"/>
        </w:rPr>
        <w:t xml:space="preserve">k. 286-287; </w:t>
      </w:r>
      <w:r w:rsidRPr="005E2218">
        <w:rPr>
          <w:rFonts w:ascii="Times New Roman" w:hAnsi="Times New Roman" w:cs="Times New Roman"/>
          <w:i/>
          <w:lang w:val="pl-PL"/>
        </w:rPr>
        <w:t>Materiały do dziejów chłopa</w:t>
      </w:r>
      <w:r w:rsidRPr="005E2218">
        <w:rPr>
          <w:rFonts w:ascii="Times New Roman" w:hAnsi="Times New Roman" w:cs="Times New Roman"/>
          <w:lang w:val="pl-PL"/>
        </w:rPr>
        <w:t>, t. I, s. 421–423, 426–</w:t>
      </w:r>
      <w:r w:rsidR="001622E1">
        <w:rPr>
          <w:rFonts w:ascii="Times New Roman" w:hAnsi="Times New Roman" w:cs="Times New Roman"/>
          <w:lang w:val="pl-PL"/>
        </w:rPr>
        <w:t>429, 452–455, 461–462, 473–482.</w:t>
      </w:r>
    </w:p>
    <w:p w:rsidR="008A7362" w:rsidRPr="005E2218" w:rsidRDefault="00204218" w:rsidP="00F533D4">
      <w:pPr>
        <w:pStyle w:val="Tekstprzypisudolnego"/>
        <w:jc w:val="both"/>
        <w:rPr>
          <w:rFonts w:ascii="Times New Roman" w:hAnsi="Times New Roman" w:cs="Times New Roman"/>
          <w:lang w:val="pl-PL"/>
        </w:rPr>
      </w:pPr>
      <w:r>
        <w:fldChar w:fldCharType="begin"/>
      </w:r>
      <w:r w:rsidRPr="004E5122">
        <w:rPr>
          <w:lang w:val="pl-PL"/>
        </w:rPr>
        <w:instrText xml:space="preserve"> HYPERLINK "http://www.wbc.poznan.pl/Content/122062/PDF/D%C4%99bowa%C5%81%C4%99ka-wsch.pdf" </w:instrText>
      </w:r>
      <w:r>
        <w:fldChar w:fldCharType="separate"/>
      </w:r>
      <w:r w:rsidR="00D51115" w:rsidRPr="005E2218">
        <w:rPr>
          <w:rStyle w:val="Hipercze"/>
          <w:rFonts w:ascii="Times New Roman" w:hAnsi="Times New Roman" w:cs="Times New Roman"/>
          <w:lang w:val="pl-PL"/>
        </w:rPr>
        <w:t>http://www.wbc.poznan.pl/Content/122062/PDF/D%C4%99bowa%C5%81%C4%99ka-wsch.pdf</w:t>
      </w:r>
      <w:r>
        <w:rPr>
          <w:rStyle w:val="Hipercze"/>
          <w:rFonts w:ascii="Times New Roman" w:hAnsi="Times New Roman" w:cs="Times New Roman"/>
          <w:lang w:val="pl-PL"/>
        </w:rPr>
        <w:fldChar w:fldCharType="end"/>
      </w:r>
      <w:r w:rsidR="00D51115" w:rsidRPr="005E2218">
        <w:rPr>
          <w:rFonts w:ascii="Times New Roman" w:hAnsi="Times New Roman" w:cs="Times New Roman"/>
          <w:lang w:val="pl-PL"/>
        </w:rPr>
        <w:t xml:space="preserve">  [dostęp:20.04.2021] </w:t>
      </w:r>
      <w:r w:rsidR="001622E1">
        <w:rPr>
          <w:rFonts w:ascii="Times New Roman" w:hAnsi="Times New Roman" w:cs="Times New Roman"/>
          <w:lang w:val="pl-PL"/>
        </w:rPr>
        <w:t>: „</w:t>
      </w:r>
      <w:r w:rsidR="008A7362" w:rsidRPr="005E2218">
        <w:rPr>
          <w:rFonts w:ascii="Times New Roman" w:hAnsi="Times New Roman" w:cs="Times New Roman"/>
          <w:lang w:val="pl-PL"/>
        </w:rPr>
        <w:t xml:space="preserve">[1579 rok </w:t>
      </w:r>
      <w:r w:rsidR="00F26020">
        <w:rPr>
          <w:rFonts w:ascii="Times New Roman" w:hAnsi="Times New Roman" w:cs="Times New Roman"/>
          <w:lang w:val="pl-PL"/>
        </w:rPr>
        <w:t>] Rejestr poborowy podaje, ż</w:t>
      </w:r>
      <w:r w:rsidR="008A7362" w:rsidRPr="005E2218">
        <w:rPr>
          <w:rFonts w:ascii="Times New Roman" w:hAnsi="Times New Roman" w:cs="Times New Roman"/>
          <w:lang w:val="pl-PL"/>
        </w:rPr>
        <w:t xml:space="preserve">e były tu dwa działy, stanowiące własność Doroty  Ossowskiej i Mikołaja Krzyckiego. W pierwszym liczącym 14 łanów, siedziało 6 zagrodników, 5 komorników (cum </w:t>
      </w:r>
      <w:proofErr w:type="spellStart"/>
      <w:r w:rsidR="008A7362" w:rsidRPr="005E2218">
        <w:rPr>
          <w:rFonts w:ascii="Times New Roman" w:hAnsi="Times New Roman" w:cs="Times New Roman"/>
          <w:lang w:val="pl-PL"/>
        </w:rPr>
        <w:t>pecore</w:t>
      </w:r>
      <w:proofErr w:type="spellEnd"/>
      <w:r w:rsidR="008A7362" w:rsidRPr="005E2218">
        <w:rPr>
          <w:rFonts w:ascii="Times New Roman" w:hAnsi="Times New Roman" w:cs="Times New Roman"/>
          <w:lang w:val="pl-PL"/>
        </w:rPr>
        <w:t>) i 6 bez bydła, 3 rzemieślników; drugi dział miał 8 łanów, gdzie było 3 wolnych zagrodników, 5 bezrolnych, komornik z bydłem i 5 bez bydła oraz 2 rzemi</w:t>
      </w:r>
      <w:r w:rsidR="00164DC6" w:rsidRPr="005E2218">
        <w:rPr>
          <w:rFonts w:ascii="Times New Roman" w:hAnsi="Times New Roman" w:cs="Times New Roman"/>
          <w:lang w:val="pl-PL"/>
        </w:rPr>
        <w:t>eślników. W trzecim dziale należ</w:t>
      </w:r>
      <w:r w:rsidR="008A7362" w:rsidRPr="005E2218">
        <w:rPr>
          <w:rFonts w:ascii="Times New Roman" w:hAnsi="Times New Roman" w:cs="Times New Roman"/>
          <w:lang w:val="pl-PL"/>
        </w:rPr>
        <w:t xml:space="preserve">ącym niegdyś do Jana Ossowskiego, pisarza ziemskiego wschowskiego (1566), dziedziczył Jan Ossowski, posiadający 10 zagrodników, </w:t>
      </w:r>
      <w:r w:rsidR="00F534A4">
        <w:rPr>
          <w:rFonts w:ascii="Times New Roman" w:hAnsi="Times New Roman" w:cs="Times New Roman"/>
          <w:lang w:val="pl-PL"/>
        </w:rPr>
        <w:t xml:space="preserve">5 komorników […] </w:t>
      </w:r>
      <w:r w:rsidR="008A7362" w:rsidRPr="005E2218">
        <w:rPr>
          <w:rFonts w:ascii="Times New Roman" w:hAnsi="Times New Roman" w:cs="Times New Roman"/>
          <w:lang w:val="pl-PL"/>
        </w:rPr>
        <w:t xml:space="preserve"> [1619 rok] W jednym dziale wsi było 18 łanów osiadłych, łan folwarczny, siedział kowal, 3 zagrodników (po 6 gr), 11 poddanych (po 4 gr), 7 komorników z bydłem (po 8 gr), 10 komorników (po 2 gr</w:t>
      </w:r>
      <w:r w:rsidR="00F534A4">
        <w:rPr>
          <w:rFonts w:ascii="Times New Roman" w:hAnsi="Times New Roman" w:cs="Times New Roman"/>
          <w:lang w:val="pl-PL"/>
        </w:rPr>
        <w:t>). Było 6 wiatraków (po 10 gr)”.</w:t>
      </w:r>
    </w:p>
  </w:footnote>
  <w:footnote w:id="24">
    <w:p w:rsidR="00007112" w:rsidRPr="0045477E" w:rsidRDefault="00007112"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00204218">
        <w:fldChar w:fldCharType="begin"/>
      </w:r>
      <w:r w:rsidR="00204218" w:rsidRPr="004E5122">
        <w:rPr>
          <w:lang w:val="pl-PL"/>
        </w:rPr>
        <w:instrText xml:space="preserve"> HYPERLINK "https://blog.shops-com.pl/889843/1/bitwa-pod-wschowa.html" </w:instrText>
      </w:r>
      <w:r w:rsidR="00204218">
        <w:fldChar w:fldCharType="separate"/>
      </w:r>
      <w:r w:rsidRPr="005E2218">
        <w:rPr>
          <w:rStyle w:val="Hipercze"/>
          <w:rFonts w:ascii="Times New Roman" w:hAnsi="Times New Roman" w:cs="Times New Roman"/>
          <w:lang w:val="pl-PL"/>
        </w:rPr>
        <w:t>https://blog.shops-com.pl/889843/1/bitwa-pod-wschowa.html</w:t>
      </w:r>
      <w:r w:rsidR="00204218">
        <w:rPr>
          <w:rStyle w:val="Hipercze"/>
          <w:rFonts w:ascii="Times New Roman" w:hAnsi="Times New Roman" w:cs="Times New Roman"/>
          <w:lang w:val="pl-PL"/>
        </w:rPr>
        <w:fldChar w:fldCharType="end"/>
      </w:r>
      <w:r w:rsidRPr="005E2218">
        <w:rPr>
          <w:rFonts w:ascii="Times New Roman" w:hAnsi="Times New Roman" w:cs="Times New Roman"/>
          <w:lang w:val="pl-PL"/>
        </w:rPr>
        <w:t xml:space="preserve"> </w:t>
      </w:r>
      <w:r w:rsidR="0045477E" w:rsidRPr="005E2218">
        <w:rPr>
          <w:rFonts w:ascii="Times New Roman" w:hAnsi="Times New Roman" w:cs="Times New Roman"/>
          <w:lang w:val="pl-PL"/>
        </w:rPr>
        <w:t xml:space="preserve"> </w:t>
      </w:r>
      <w:r w:rsidR="00476480" w:rsidRPr="005E2218">
        <w:rPr>
          <w:rFonts w:ascii="Times New Roman" w:hAnsi="Times New Roman" w:cs="Times New Roman"/>
          <w:lang w:val="pl-PL"/>
        </w:rPr>
        <w:t>[dostęp:20.04.2021].</w:t>
      </w:r>
      <w:r w:rsidR="00476480" w:rsidRPr="005E2218">
        <w:rPr>
          <w:lang w:val="pl-PL"/>
        </w:rPr>
        <w:t xml:space="preserve"> </w:t>
      </w:r>
      <w:r w:rsidR="0045477E" w:rsidRPr="005E2218">
        <w:rPr>
          <w:rFonts w:ascii="Times New Roman" w:hAnsi="Times New Roman" w:cs="Times New Roman"/>
          <w:lang w:val="pl-PL"/>
        </w:rPr>
        <w:t xml:space="preserve">Por. O. </w:t>
      </w:r>
      <w:proofErr w:type="spellStart"/>
      <w:r w:rsidR="0045477E" w:rsidRPr="005E2218">
        <w:rPr>
          <w:rFonts w:ascii="Times New Roman" w:hAnsi="Times New Roman" w:cs="Times New Roman"/>
          <w:lang w:val="pl-PL"/>
        </w:rPr>
        <w:t>Sjöström</w:t>
      </w:r>
      <w:proofErr w:type="spellEnd"/>
      <w:r w:rsidR="0045477E" w:rsidRPr="005E2218">
        <w:rPr>
          <w:rFonts w:ascii="Times New Roman" w:hAnsi="Times New Roman" w:cs="Times New Roman"/>
          <w:lang w:val="pl-PL"/>
        </w:rPr>
        <w:t xml:space="preserve">,  </w:t>
      </w:r>
      <w:r w:rsidR="0045477E" w:rsidRPr="005E2218">
        <w:rPr>
          <w:rFonts w:ascii="Times New Roman" w:hAnsi="Times New Roman" w:cs="Times New Roman"/>
          <w:i/>
          <w:lang w:val="pl-PL"/>
        </w:rPr>
        <w:t>Bitwa pod Wschową 1706. A potem pole bitwy zabarwiło się na czerwono</w:t>
      </w:r>
      <w:r w:rsidR="0045477E" w:rsidRPr="005E2218">
        <w:rPr>
          <w:rFonts w:ascii="Times New Roman" w:hAnsi="Times New Roman" w:cs="Times New Roman"/>
          <w:lang w:val="pl-PL"/>
        </w:rPr>
        <w:t xml:space="preserve">…, tłum. W. </w:t>
      </w:r>
      <w:proofErr w:type="spellStart"/>
      <w:r w:rsidR="0045477E" w:rsidRPr="005E2218">
        <w:rPr>
          <w:rFonts w:ascii="Times New Roman" w:hAnsi="Times New Roman" w:cs="Times New Roman"/>
          <w:lang w:val="pl-PL"/>
        </w:rPr>
        <w:t>Łygaś</w:t>
      </w:r>
      <w:proofErr w:type="spellEnd"/>
      <w:r w:rsidR="0045477E" w:rsidRPr="005E2218">
        <w:rPr>
          <w:rFonts w:ascii="Times New Roman" w:hAnsi="Times New Roman" w:cs="Times New Roman"/>
          <w:lang w:val="pl-PL"/>
        </w:rPr>
        <w:t xml:space="preserve">, Zabierzów 2012. Oryg. O. </w:t>
      </w:r>
      <w:proofErr w:type="spellStart"/>
      <w:r w:rsidR="0045477E" w:rsidRPr="005E2218">
        <w:rPr>
          <w:rFonts w:ascii="Times New Roman" w:hAnsi="Times New Roman" w:cs="Times New Roman"/>
          <w:lang w:val="pl-PL"/>
        </w:rPr>
        <w:t>Sjöström</w:t>
      </w:r>
      <w:proofErr w:type="spellEnd"/>
      <w:r w:rsidR="0045477E" w:rsidRPr="005E2218">
        <w:rPr>
          <w:rFonts w:ascii="Times New Roman" w:hAnsi="Times New Roman" w:cs="Times New Roman"/>
          <w:lang w:val="pl-PL"/>
        </w:rPr>
        <w:t xml:space="preserve">,  </w:t>
      </w:r>
      <w:proofErr w:type="spellStart"/>
      <w:r w:rsidR="0045477E" w:rsidRPr="005E2218">
        <w:rPr>
          <w:rStyle w:val="acopre"/>
          <w:rFonts w:ascii="Times New Roman" w:hAnsi="Times New Roman" w:cs="Times New Roman"/>
          <w:i/>
          <w:lang w:val="pl-PL"/>
        </w:rPr>
        <w:t>Fraustadt</w:t>
      </w:r>
      <w:proofErr w:type="spellEnd"/>
      <w:r w:rsidR="0045477E" w:rsidRPr="005E2218">
        <w:rPr>
          <w:rStyle w:val="acopre"/>
          <w:rFonts w:ascii="Times New Roman" w:hAnsi="Times New Roman" w:cs="Times New Roman"/>
          <w:i/>
          <w:lang w:val="pl-PL"/>
        </w:rPr>
        <w:t xml:space="preserve"> </w:t>
      </w:r>
      <w:r w:rsidR="0045477E" w:rsidRPr="005E2218">
        <w:rPr>
          <w:rStyle w:val="Uwydatnienie"/>
          <w:rFonts w:ascii="Times New Roman" w:hAnsi="Times New Roman" w:cs="Times New Roman"/>
          <w:i w:val="0"/>
          <w:lang w:val="pl-PL"/>
        </w:rPr>
        <w:t>1706</w:t>
      </w:r>
      <w:r w:rsidR="0045477E" w:rsidRPr="005E2218">
        <w:rPr>
          <w:rStyle w:val="acopre"/>
          <w:rFonts w:ascii="Times New Roman" w:hAnsi="Times New Roman" w:cs="Times New Roman"/>
          <w:i/>
          <w:lang w:val="pl-PL"/>
        </w:rPr>
        <w:t xml:space="preserve">. </w:t>
      </w:r>
      <w:proofErr w:type="spellStart"/>
      <w:r w:rsidR="0045477E" w:rsidRPr="005E2218">
        <w:rPr>
          <w:rStyle w:val="acopre"/>
          <w:rFonts w:ascii="Times New Roman" w:hAnsi="Times New Roman" w:cs="Times New Roman"/>
          <w:i/>
          <w:lang w:val="pl-PL"/>
        </w:rPr>
        <w:t>Ett</w:t>
      </w:r>
      <w:proofErr w:type="spellEnd"/>
      <w:r w:rsidR="0045477E" w:rsidRPr="005E2218">
        <w:rPr>
          <w:rStyle w:val="acopre"/>
          <w:rFonts w:ascii="Times New Roman" w:hAnsi="Times New Roman" w:cs="Times New Roman"/>
          <w:i/>
          <w:lang w:val="pl-PL"/>
        </w:rPr>
        <w:t xml:space="preserve"> </w:t>
      </w:r>
      <w:proofErr w:type="spellStart"/>
      <w:r w:rsidR="0045477E" w:rsidRPr="005E2218">
        <w:rPr>
          <w:rStyle w:val="acopre"/>
          <w:rFonts w:ascii="Times New Roman" w:hAnsi="Times New Roman" w:cs="Times New Roman"/>
          <w:i/>
          <w:lang w:val="pl-PL"/>
        </w:rPr>
        <w:t>fält</w:t>
      </w:r>
      <w:proofErr w:type="spellEnd"/>
      <w:r w:rsidR="0045477E" w:rsidRPr="005E2218">
        <w:rPr>
          <w:rStyle w:val="acopre"/>
          <w:rFonts w:ascii="Times New Roman" w:hAnsi="Times New Roman" w:cs="Times New Roman"/>
          <w:i/>
          <w:lang w:val="pl-PL"/>
        </w:rPr>
        <w:t xml:space="preserve"> </w:t>
      </w:r>
      <w:proofErr w:type="spellStart"/>
      <w:r w:rsidR="0045477E" w:rsidRPr="005E2218">
        <w:rPr>
          <w:rStyle w:val="acopre"/>
          <w:rFonts w:ascii="Times New Roman" w:hAnsi="Times New Roman" w:cs="Times New Roman"/>
          <w:i/>
          <w:lang w:val="pl-PL"/>
        </w:rPr>
        <w:t>färgat</w:t>
      </w:r>
      <w:proofErr w:type="spellEnd"/>
      <w:r w:rsidR="0045477E" w:rsidRPr="005E2218">
        <w:rPr>
          <w:rStyle w:val="acopre"/>
          <w:rFonts w:ascii="Times New Roman" w:hAnsi="Times New Roman" w:cs="Times New Roman"/>
          <w:i/>
          <w:lang w:val="pl-PL"/>
        </w:rPr>
        <w:t xml:space="preserve"> </w:t>
      </w:r>
      <w:proofErr w:type="spellStart"/>
      <w:r w:rsidR="0045477E" w:rsidRPr="005E2218">
        <w:rPr>
          <w:rStyle w:val="acopre"/>
          <w:rFonts w:ascii="Times New Roman" w:hAnsi="Times New Roman" w:cs="Times New Roman"/>
          <w:i/>
          <w:lang w:val="pl-PL"/>
        </w:rPr>
        <w:t>rött</w:t>
      </w:r>
      <w:proofErr w:type="spellEnd"/>
      <w:r w:rsidR="0045477E" w:rsidRPr="005E2218">
        <w:rPr>
          <w:rStyle w:val="acopre"/>
          <w:lang w:val="pl-PL"/>
        </w:rPr>
        <w:t xml:space="preserve">, </w:t>
      </w:r>
      <w:r w:rsidR="0045477E" w:rsidRPr="005E2218">
        <w:rPr>
          <w:rStyle w:val="acopre"/>
          <w:rFonts w:ascii="Times New Roman" w:hAnsi="Times New Roman" w:cs="Times New Roman"/>
          <w:lang w:val="pl-PL"/>
        </w:rPr>
        <w:t>Lund 2008.</w:t>
      </w:r>
    </w:p>
  </w:footnote>
  <w:footnote w:id="25">
    <w:p w:rsidR="008C4E42" w:rsidRPr="008C4E42" w:rsidRDefault="008C4E42" w:rsidP="00F533D4">
      <w:pPr>
        <w:pStyle w:val="Tekstprzypisudolnego"/>
        <w:jc w:val="both"/>
        <w:rPr>
          <w:lang w:val="pl-PL"/>
        </w:rPr>
      </w:pPr>
      <w:r>
        <w:rPr>
          <w:rStyle w:val="Odwoanieprzypisudolnego"/>
        </w:rPr>
        <w:footnoteRef/>
      </w:r>
      <w:r w:rsidRPr="005E2218">
        <w:rPr>
          <w:lang w:val="pl-PL"/>
        </w:rPr>
        <w:t xml:space="preserve"> </w:t>
      </w:r>
      <w:r w:rsidR="00204218">
        <w:fldChar w:fldCharType="begin"/>
      </w:r>
      <w:r w:rsidR="00204218" w:rsidRPr="004E5122">
        <w:rPr>
          <w:lang w:val="pl-PL"/>
        </w:rPr>
        <w:instrText xml:space="preserve"> HYPERLINK "https://zamkilubuskie.pl/debowa-lekageyersdorf/" </w:instrText>
      </w:r>
      <w:r w:rsidR="00204218">
        <w:fldChar w:fldCharType="separate"/>
      </w:r>
      <w:r w:rsidRPr="005E2218">
        <w:rPr>
          <w:rStyle w:val="Hipercze"/>
          <w:rFonts w:ascii="Times New Roman" w:hAnsi="Times New Roman" w:cs="Times New Roman"/>
          <w:lang w:val="pl-PL"/>
        </w:rPr>
        <w:t>https://zamkilubuskie.pl/debowa-lekageyersdorf/</w:t>
      </w:r>
      <w:r w:rsidR="00204218">
        <w:rPr>
          <w:rStyle w:val="Hipercze"/>
          <w:rFonts w:ascii="Times New Roman" w:hAnsi="Times New Roman" w:cs="Times New Roman"/>
          <w:lang w:val="pl-PL"/>
        </w:rPr>
        <w:fldChar w:fldCharType="end"/>
      </w:r>
      <w:r w:rsidRPr="005E2218">
        <w:rPr>
          <w:rFonts w:ascii="Times New Roman" w:hAnsi="Times New Roman" w:cs="Times New Roman"/>
          <w:lang w:val="pl-PL"/>
        </w:rPr>
        <w:t xml:space="preserve"> </w:t>
      </w:r>
      <w:r w:rsidR="00476480" w:rsidRPr="005E2218">
        <w:rPr>
          <w:rFonts w:ascii="Times New Roman" w:hAnsi="Times New Roman" w:cs="Times New Roman"/>
          <w:lang w:val="pl-PL"/>
        </w:rPr>
        <w:t>[dostęp:20.04.2021].</w:t>
      </w:r>
    </w:p>
  </w:footnote>
  <w:footnote w:id="26">
    <w:p w:rsidR="008759D3" w:rsidRPr="007C3639" w:rsidRDefault="008759D3"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Pr="005E2218">
        <w:rPr>
          <w:rFonts w:ascii="Times New Roman" w:hAnsi="Times New Roman" w:cs="Times New Roman"/>
          <w:lang w:val="pl-PL"/>
        </w:rPr>
        <w:t xml:space="preserve">A. Nowakowski, </w:t>
      </w:r>
      <w:r w:rsidRPr="005E2218">
        <w:rPr>
          <w:rFonts w:ascii="Times New Roman" w:hAnsi="Times New Roman" w:cs="Times New Roman"/>
          <w:i/>
          <w:lang w:val="pl-PL"/>
        </w:rPr>
        <w:t>Pozycja kościoła katolickiego</w:t>
      </w:r>
      <w:r w:rsidRPr="005E2218">
        <w:rPr>
          <w:rFonts w:ascii="Times New Roman" w:hAnsi="Times New Roman" w:cs="Times New Roman"/>
          <w:lang w:val="pl-PL"/>
        </w:rPr>
        <w:t xml:space="preserve">, [w:] </w:t>
      </w:r>
      <w:proofErr w:type="spellStart"/>
      <w:r w:rsidRPr="005E2218">
        <w:rPr>
          <w:rFonts w:ascii="Times New Roman" w:hAnsi="Times New Roman" w:cs="Times New Roman"/>
          <w:lang w:val="pl-PL"/>
        </w:rPr>
        <w:t>idem</w:t>
      </w:r>
      <w:proofErr w:type="spellEnd"/>
      <w:r w:rsidRPr="005E2218">
        <w:rPr>
          <w:rFonts w:ascii="Times New Roman" w:hAnsi="Times New Roman" w:cs="Times New Roman"/>
          <w:lang w:val="pl-PL"/>
        </w:rPr>
        <w:t xml:space="preserve">, </w:t>
      </w:r>
      <w:r w:rsidRPr="005E2218">
        <w:rPr>
          <w:rFonts w:ascii="Times New Roman" w:hAnsi="Times New Roman" w:cs="Times New Roman"/>
          <w:i/>
          <w:lang w:val="pl-PL"/>
        </w:rPr>
        <w:t xml:space="preserve">Wschowa i Ziemia wschowska </w:t>
      </w:r>
      <w:r w:rsidR="00476480" w:rsidRPr="005E2218">
        <w:rPr>
          <w:rFonts w:ascii="Times New Roman" w:hAnsi="Times New Roman" w:cs="Times New Roman"/>
          <w:lang w:val="pl-PL"/>
        </w:rPr>
        <w:t>…</w:t>
      </w:r>
      <w:r w:rsidRPr="005E2218">
        <w:rPr>
          <w:rFonts w:ascii="Times New Roman" w:hAnsi="Times New Roman" w:cs="Times New Roman"/>
          <w:lang w:val="pl-PL"/>
        </w:rPr>
        <w:t xml:space="preserve">, s. </w:t>
      </w:r>
      <w:r w:rsidRPr="007C3639">
        <w:rPr>
          <w:rFonts w:ascii="Times New Roman" w:hAnsi="Times New Roman" w:cs="Times New Roman"/>
          <w:lang w:val="pl-PL"/>
        </w:rPr>
        <w:t xml:space="preserve">123-124. Por. M. </w:t>
      </w:r>
      <w:proofErr w:type="spellStart"/>
      <w:r w:rsidRPr="007C3639">
        <w:rPr>
          <w:rFonts w:ascii="Times New Roman" w:hAnsi="Times New Roman" w:cs="Times New Roman"/>
          <w:lang w:val="pl-PL"/>
        </w:rPr>
        <w:t>Kędelski</w:t>
      </w:r>
      <w:proofErr w:type="spellEnd"/>
      <w:r w:rsidRPr="007C3639">
        <w:rPr>
          <w:rFonts w:ascii="Times New Roman" w:hAnsi="Times New Roman" w:cs="Times New Roman"/>
          <w:lang w:val="pl-PL"/>
        </w:rPr>
        <w:t xml:space="preserve">, </w:t>
      </w:r>
      <w:r w:rsidRPr="007C3639">
        <w:rPr>
          <w:rFonts w:ascii="Times New Roman" w:hAnsi="Times New Roman" w:cs="Times New Roman"/>
          <w:i/>
          <w:lang w:val="pl-PL"/>
        </w:rPr>
        <w:t>Ludność ziemi wschowskiej w drugiej połowie XVIII wieku</w:t>
      </w:r>
      <w:r w:rsidRPr="007C3639">
        <w:rPr>
          <w:rFonts w:ascii="Times New Roman" w:hAnsi="Times New Roman" w:cs="Times New Roman"/>
          <w:lang w:val="pl-PL"/>
        </w:rPr>
        <w:t xml:space="preserve">, „Rocznik Leszczyński” </w:t>
      </w:r>
      <w:proofErr w:type="spellStart"/>
      <w:r w:rsidRPr="007C3639">
        <w:rPr>
          <w:rFonts w:ascii="Times New Roman" w:hAnsi="Times New Roman" w:cs="Times New Roman"/>
          <w:lang w:val="pl-PL"/>
        </w:rPr>
        <w:t>t.VIII</w:t>
      </w:r>
      <w:proofErr w:type="spellEnd"/>
      <w:r w:rsidRPr="007C3639">
        <w:rPr>
          <w:rFonts w:ascii="Times New Roman" w:hAnsi="Times New Roman" w:cs="Times New Roman"/>
          <w:lang w:val="pl-PL"/>
        </w:rPr>
        <w:t>/1987</w:t>
      </w:r>
      <w:r w:rsidR="00BB6718">
        <w:rPr>
          <w:rFonts w:ascii="Times New Roman" w:hAnsi="Times New Roman" w:cs="Times New Roman"/>
          <w:lang w:val="pl-PL"/>
        </w:rPr>
        <w:t>, s.57-76</w:t>
      </w:r>
      <w:r w:rsidRPr="007C3639">
        <w:rPr>
          <w:rFonts w:ascii="Times New Roman" w:hAnsi="Times New Roman" w:cs="Times New Roman"/>
          <w:lang w:val="pl-PL"/>
        </w:rPr>
        <w:t>.</w:t>
      </w:r>
    </w:p>
  </w:footnote>
  <w:footnote w:id="27">
    <w:p w:rsidR="009E3EE1" w:rsidRPr="009E3EE1" w:rsidRDefault="009E3EE1" w:rsidP="00F533D4">
      <w:pPr>
        <w:pStyle w:val="Tekstprzypisudolnego"/>
        <w:jc w:val="both"/>
        <w:rPr>
          <w:lang w:val="pl-PL"/>
        </w:rPr>
      </w:pPr>
      <w:r>
        <w:rPr>
          <w:rStyle w:val="Odwoanieprzypisudolnego"/>
        </w:rPr>
        <w:footnoteRef/>
      </w:r>
      <w:r w:rsidRPr="005E2218">
        <w:rPr>
          <w:lang w:val="pl-PL"/>
        </w:rPr>
        <w:t xml:space="preserve"> </w:t>
      </w:r>
      <w:r w:rsidRPr="009E3EE1">
        <w:rPr>
          <w:rFonts w:ascii="Times New Roman" w:hAnsi="Times New Roman" w:cs="Times New Roman"/>
          <w:lang w:val="pl-PL"/>
        </w:rPr>
        <w:t xml:space="preserve">A. Nowakowski, </w:t>
      </w:r>
      <w:r w:rsidR="005A4D55" w:rsidRPr="005A4D55">
        <w:rPr>
          <w:rFonts w:ascii="Times New Roman" w:hAnsi="Times New Roman" w:cs="Times New Roman"/>
          <w:i/>
          <w:lang w:val="pl-PL"/>
        </w:rPr>
        <w:t>Chłopi</w:t>
      </w:r>
      <w:r w:rsidR="005A4D55">
        <w:rPr>
          <w:rFonts w:ascii="Times New Roman" w:hAnsi="Times New Roman" w:cs="Times New Roman"/>
          <w:lang w:val="pl-PL"/>
        </w:rPr>
        <w:t xml:space="preserve"> </w:t>
      </w:r>
      <w:r w:rsidRPr="009E3EE1">
        <w:rPr>
          <w:rFonts w:ascii="Times New Roman" w:hAnsi="Times New Roman" w:cs="Times New Roman"/>
          <w:lang w:val="pl-PL"/>
        </w:rPr>
        <w:t xml:space="preserve">[w:] </w:t>
      </w:r>
      <w:r w:rsidRPr="005A4D55">
        <w:rPr>
          <w:rFonts w:ascii="Times New Roman" w:hAnsi="Times New Roman" w:cs="Times New Roman"/>
          <w:i/>
          <w:lang w:val="pl-PL"/>
        </w:rPr>
        <w:t>Wschowa i ziemia wschowska</w:t>
      </w:r>
      <w:r w:rsidRPr="009E3EE1">
        <w:rPr>
          <w:rFonts w:ascii="Times New Roman" w:hAnsi="Times New Roman" w:cs="Times New Roman"/>
          <w:lang w:val="pl-PL"/>
        </w:rPr>
        <w:t>…, s. 104.</w:t>
      </w:r>
      <w:r w:rsidR="005A4D55">
        <w:rPr>
          <w:rFonts w:ascii="Times New Roman" w:hAnsi="Times New Roman" w:cs="Times New Roman"/>
          <w:lang w:val="pl-PL"/>
        </w:rPr>
        <w:t xml:space="preserve"> Por. </w:t>
      </w:r>
      <w:r w:rsidR="005A4D55" w:rsidRPr="005A4D55">
        <w:rPr>
          <w:rFonts w:ascii="Times New Roman" w:hAnsi="Times New Roman" w:cs="Times New Roman"/>
          <w:i/>
          <w:lang w:val="pl-PL"/>
        </w:rPr>
        <w:t>Materiały do dziejów chłopa wielkopolskiego w drugiej połowie XVIII wieku</w:t>
      </w:r>
      <w:r w:rsidR="005A4D55">
        <w:rPr>
          <w:rFonts w:ascii="Times New Roman" w:hAnsi="Times New Roman" w:cs="Times New Roman"/>
          <w:lang w:val="pl-PL"/>
        </w:rPr>
        <w:t xml:space="preserve">, wyd. J. </w:t>
      </w:r>
      <w:proofErr w:type="spellStart"/>
      <w:r w:rsidR="005A4D55">
        <w:rPr>
          <w:rFonts w:ascii="Times New Roman" w:hAnsi="Times New Roman" w:cs="Times New Roman"/>
          <w:lang w:val="pl-PL"/>
        </w:rPr>
        <w:t>Deresiewicz</w:t>
      </w:r>
      <w:proofErr w:type="spellEnd"/>
      <w:r w:rsidR="005A4D55">
        <w:rPr>
          <w:rFonts w:ascii="Times New Roman" w:hAnsi="Times New Roman" w:cs="Times New Roman"/>
          <w:lang w:val="pl-PL"/>
        </w:rPr>
        <w:t>, t. 1: Województwo poznańskie, Wrocław 1956.</w:t>
      </w:r>
    </w:p>
  </w:footnote>
  <w:footnote w:id="28">
    <w:p w:rsidR="009E3EE1" w:rsidRPr="009E3EE1" w:rsidRDefault="009E3EE1" w:rsidP="00F533D4">
      <w:pPr>
        <w:pStyle w:val="Tekstprzypisudolnego"/>
        <w:jc w:val="both"/>
        <w:rPr>
          <w:lang w:val="pl-PL"/>
        </w:rPr>
      </w:pPr>
      <w:r>
        <w:rPr>
          <w:rStyle w:val="Odwoanieprzypisudolnego"/>
        </w:rPr>
        <w:footnoteRef/>
      </w:r>
      <w:r w:rsidRPr="005E2218">
        <w:rPr>
          <w:lang w:val="pl-PL"/>
        </w:rPr>
        <w:t xml:space="preserve"> </w:t>
      </w:r>
      <w:r w:rsidRPr="009E3EE1">
        <w:rPr>
          <w:rFonts w:ascii="Times New Roman" w:hAnsi="Times New Roman" w:cs="Times New Roman"/>
          <w:lang w:val="pl-PL"/>
        </w:rPr>
        <w:t>Ibidem, s. 104-105.</w:t>
      </w:r>
    </w:p>
  </w:footnote>
  <w:footnote w:id="29">
    <w:p w:rsidR="007248DF" w:rsidRPr="007248DF" w:rsidRDefault="007248DF"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Pr="005E2218">
        <w:rPr>
          <w:rFonts w:ascii="Times New Roman" w:hAnsi="Times New Roman" w:cs="Times New Roman"/>
          <w:lang w:val="pl-PL"/>
        </w:rPr>
        <w:t xml:space="preserve">K. Garbacz, </w:t>
      </w:r>
      <w:proofErr w:type="spellStart"/>
      <w:r w:rsidR="00476480" w:rsidRPr="005E2218">
        <w:rPr>
          <w:rFonts w:ascii="Times New Roman" w:hAnsi="Times New Roman" w:cs="Times New Roman"/>
          <w:i/>
          <w:lang w:val="pl-PL"/>
        </w:rPr>
        <w:t>op.cit</w:t>
      </w:r>
      <w:proofErr w:type="spellEnd"/>
      <w:r w:rsidRPr="005E2218">
        <w:rPr>
          <w:rFonts w:ascii="Times New Roman" w:hAnsi="Times New Roman" w:cs="Times New Roman"/>
          <w:lang w:val="pl-PL"/>
        </w:rPr>
        <w:t>,</w:t>
      </w:r>
      <w:r w:rsidR="00476480" w:rsidRPr="005E2218">
        <w:rPr>
          <w:rFonts w:ascii="Times New Roman" w:hAnsi="Times New Roman" w:cs="Times New Roman"/>
          <w:lang w:val="pl-PL"/>
        </w:rPr>
        <w:t xml:space="preserve"> </w:t>
      </w:r>
      <w:r w:rsidRPr="005E2218">
        <w:rPr>
          <w:rFonts w:ascii="Times New Roman" w:hAnsi="Times New Roman" w:cs="Times New Roman"/>
          <w:lang w:val="pl-PL"/>
        </w:rPr>
        <w:t>s. 322.</w:t>
      </w:r>
      <w:r w:rsidR="00F42E37" w:rsidRPr="005E2218">
        <w:rPr>
          <w:rFonts w:ascii="Times New Roman" w:hAnsi="Times New Roman" w:cs="Times New Roman"/>
          <w:lang w:val="pl-PL"/>
        </w:rPr>
        <w:t xml:space="preserve"> Por. Por.</w:t>
      </w:r>
      <w:r w:rsidR="005917AB" w:rsidRPr="005E2218">
        <w:rPr>
          <w:rFonts w:ascii="Times New Roman" w:hAnsi="Times New Roman" w:cs="Times New Roman"/>
          <w:lang w:val="pl-PL"/>
        </w:rPr>
        <w:t xml:space="preserve"> A. Kochańska, h</w:t>
      </w:r>
      <w:r w:rsidR="00F42E37" w:rsidRPr="005E2218">
        <w:rPr>
          <w:rFonts w:ascii="Times New Roman" w:hAnsi="Times New Roman" w:cs="Times New Roman"/>
          <w:lang w:val="pl-PL"/>
        </w:rPr>
        <w:t xml:space="preserve">asło ‘Dębowa Łęka, park pałacowy’, Lubuski Wojewódzki Konserwator Zabytków, </w:t>
      </w:r>
      <w:r w:rsidR="00204218">
        <w:fldChar w:fldCharType="begin"/>
      </w:r>
      <w:r w:rsidR="00204218" w:rsidRPr="004E5122">
        <w:rPr>
          <w:lang w:val="pl-PL"/>
        </w:rPr>
        <w:instrText xml:space="preserve"> HYPERLINK "https://www.lwkz.pl/web/monument/show/id/760" </w:instrText>
      </w:r>
      <w:r w:rsidR="00204218">
        <w:fldChar w:fldCharType="separate"/>
      </w:r>
      <w:r w:rsidR="00F42E37" w:rsidRPr="005E2218">
        <w:rPr>
          <w:rStyle w:val="Hipercze"/>
          <w:rFonts w:ascii="Times New Roman" w:hAnsi="Times New Roman" w:cs="Times New Roman"/>
          <w:lang w:val="pl-PL"/>
        </w:rPr>
        <w:t>https://www.lwkz.pl/web/monument/show/id/760</w:t>
      </w:r>
      <w:r w:rsidR="00204218">
        <w:rPr>
          <w:rStyle w:val="Hipercze"/>
          <w:rFonts w:ascii="Times New Roman" w:hAnsi="Times New Roman" w:cs="Times New Roman"/>
          <w:lang w:val="pl-PL"/>
        </w:rPr>
        <w:fldChar w:fldCharType="end"/>
      </w:r>
      <w:r w:rsidR="00476480" w:rsidRPr="005E2218">
        <w:rPr>
          <w:rStyle w:val="Hipercze"/>
          <w:rFonts w:ascii="Times New Roman" w:hAnsi="Times New Roman" w:cs="Times New Roman"/>
          <w:lang w:val="pl-PL"/>
        </w:rPr>
        <w:t xml:space="preserve">  </w:t>
      </w:r>
      <w:r w:rsidR="00476480" w:rsidRPr="005E2218">
        <w:rPr>
          <w:rStyle w:val="Hipercze"/>
          <w:rFonts w:ascii="Times New Roman" w:hAnsi="Times New Roman" w:cs="Times New Roman"/>
          <w:color w:val="auto"/>
          <w:u w:val="none"/>
          <w:lang w:val="pl-PL"/>
        </w:rPr>
        <w:t>[dostęp: 20.04.2021]:</w:t>
      </w:r>
      <w:r w:rsidR="006104DB">
        <w:rPr>
          <w:rFonts w:ascii="Times New Roman" w:hAnsi="Times New Roman" w:cs="Times New Roman"/>
          <w:lang w:val="pl-PL"/>
        </w:rPr>
        <w:t xml:space="preserve">  „</w:t>
      </w:r>
      <w:r w:rsidR="00F42E37" w:rsidRPr="005E2218">
        <w:rPr>
          <w:rFonts w:ascii="Times New Roman" w:hAnsi="Times New Roman" w:cs="Times New Roman"/>
          <w:lang w:val="pl-PL"/>
        </w:rPr>
        <w:t>Rezydencja w Dębowej Łęce wraz z założeniem parkowym i folwa</w:t>
      </w:r>
      <w:r w:rsidR="00476480" w:rsidRPr="005E2218">
        <w:rPr>
          <w:rFonts w:ascii="Times New Roman" w:hAnsi="Times New Roman" w:cs="Times New Roman"/>
          <w:lang w:val="pl-PL"/>
        </w:rPr>
        <w:t>rkiem znajduje się w pół</w:t>
      </w:r>
      <w:r w:rsidR="00271E76" w:rsidRPr="005E2218">
        <w:rPr>
          <w:rFonts w:ascii="Times New Roman" w:hAnsi="Times New Roman" w:cs="Times New Roman"/>
          <w:lang w:val="pl-PL"/>
        </w:rPr>
        <w:t>nocnej części wsi i </w:t>
      </w:r>
      <w:r w:rsidR="00F42E37" w:rsidRPr="005E2218">
        <w:rPr>
          <w:rFonts w:ascii="Times New Roman" w:hAnsi="Times New Roman" w:cs="Times New Roman"/>
          <w:lang w:val="pl-PL"/>
        </w:rPr>
        <w:t>usytuowana jest około 500 m na wschód od gotyckiego kościoła pw. św. Jadwigi. Historycznie majątek ten związany jest z folwarkiem górnym (</w:t>
      </w:r>
      <w:proofErr w:type="spellStart"/>
      <w:r w:rsidR="00F42E37" w:rsidRPr="005E2218">
        <w:rPr>
          <w:rFonts w:ascii="Times New Roman" w:hAnsi="Times New Roman" w:cs="Times New Roman"/>
          <w:i/>
          <w:lang w:val="pl-PL"/>
        </w:rPr>
        <w:t>Ober</w:t>
      </w:r>
      <w:proofErr w:type="spellEnd"/>
      <w:r w:rsidR="00F42E37" w:rsidRPr="005E2218">
        <w:rPr>
          <w:rFonts w:ascii="Times New Roman" w:hAnsi="Times New Roman" w:cs="Times New Roman"/>
          <w:i/>
          <w:lang w:val="pl-PL"/>
        </w:rPr>
        <w:t xml:space="preserve"> </w:t>
      </w:r>
      <w:proofErr w:type="spellStart"/>
      <w:r w:rsidR="00F42E37" w:rsidRPr="005E2218">
        <w:rPr>
          <w:rFonts w:ascii="Times New Roman" w:hAnsi="Times New Roman" w:cs="Times New Roman"/>
          <w:i/>
          <w:lang w:val="pl-PL"/>
        </w:rPr>
        <w:t>Geyersdorf</w:t>
      </w:r>
      <w:proofErr w:type="spellEnd"/>
      <w:r w:rsidR="00F42E37" w:rsidRPr="005E2218">
        <w:rPr>
          <w:rFonts w:ascii="Times New Roman" w:hAnsi="Times New Roman" w:cs="Times New Roman"/>
          <w:lang w:val="pl-PL"/>
        </w:rPr>
        <w:t>).  […] Pałac Brodowskich o rozbudowanej bryle i z wieżą w narożniku, wzniesiony około 1845 r., przebudowany w końcu XIX w., i po 1</w:t>
      </w:r>
      <w:r w:rsidR="00271E76" w:rsidRPr="005E2218">
        <w:rPr>
          <w:rFonts w:ascii="Times New Roman" w:hAnsi="Times New Roman" w:cs="Times New Roman"/>
          <w:lang w:val="pl-PL"/>
        </w:rPr>
        <w:t>945 roku;. Pałac znajduje się w </w:t>
      </w:r>
      <w:r w:rsidR="00F42E37" w:rsidRPr="005E2218">
        <w:rPr>
          <w:rFonts w:ascii="Times New Roman" w:hAnsi="Times New Roman" w:cs="Times New Roman"/>
          <w:lang w:val="pl-PL"/>
        </w:rPr>
        <w:t>zachodniej części wsi po lewej stronie drogi”.</w:t>
      </w:r>
    </w:p>
  </w:footnote>
  <w:footnote w:id="30">
    <w:p w:rsidR="00FE47A8" w:rsidRDefault="00396F3E"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Pr="005E2218">
        <w:rPr>
          <w:rFonts w:ascii="Times New Roman" w:hAnsi="Times New Roman" w:cs="Times New Roman"/>
          <w:i/>
          <w:lang w:val="pl-PL"/>
        </w:rPr>
        <w:t>Materiały do dziejów chłopa</w:t>
      </w:r>
      <w:r w:rsidRPr="005E2218">
        <w:rPr>
          <w:rFonts w:ascii="Times New Roman" w:hAnsi="Times New Roman" w:cs="Times New Roman"/>
          <w:lang w:val="pl-PL"/>
        </w:rPr>
        <w:t>, t. I, s. 421-423 nr 78 (</w:t>
      </w:r>
      <w:proofErr w:type="spellStart"/>
      <w:r w:rsidRPr="005E2218">
        <w:rPr>
          <w:rFonts w:ascii="Times New Roman" w:hAnsi="Times New Roman" w:cs="Times New Roman"/>
          <w:lang w:val="pl-PL"/>
        </w:rPr>
        <w:t>bdr</w:t>
      </w:r>
      <w:proofErr w:type="spellEnd"/>
      <w:r w:rsidRPr="005E2218">
        <w:rPr>
          <w:rFonts w:ascii="Times New Roman" w:hAnsi="Times New Roman" w:cs="Times New Roman"/>
          <w:lang w:val="pl-PL"/>
        </w:rPr>
        <w:t>.); s. 426-429 nr 80 (1756 r.); 1760 r. (?) – ks</w:t>
      </w:r>
      <w:r w:rsidR="00FE47A8">
        <w:rPr>
          <w:rFonts w:ascii="Times New Roman" w:hAnsi="Times New Roman" w:cs="Times New Roman"/>
          <w:lang w:val="pl-PL"/>
        </w:rPr>
        <w:t>ięgi</w:t>
      </w:r>
      <w:r w:rsidRPr="005E2218">
        <w:rPr>
          <w:rFonts w:ascii="Times New Roman" w:hAnsi="Times New Roman" w:cs="Times New Roman"/>
          <w:lang w:val="pl-PL"/>
        </w:rPr>
        <w:t xml:space="preserve"> grodz</w:t>
      </w:r>
      <w:r w:rsidR="00FE47A8">
        <w:rPr>
          <w:rFonts w:ascii="Times New Roman" w:hAnsi="Times New Roman" w:cs="Times New Roman"/>
          <w:lang w:val="pl-PL"/>
        </w:rPr>
        <w:t>kie Wschowa 217</w:t>
      </w:r>
      <w:r w:rsidRPr="005E2218">
        <w:rPr>
          <w:rFonts w:ascii="Times New Roman" w:hAnsi="Times New Roman" w:cs="Times New Roman"/>
          <w:lang w:val="pl-PL"/>
        </w:rPr>
        <w:t xml:space="preserve">, k. 286-287; </w:t>
      </w:r>
      <w:r w:rsidRPr="005E2218">
        <w:rPr>
          <w:rFonts w:ascii="Times New Roman" w:hAnsi="Times New Roman" w:cs="Times New Roman"/>
          <w:i/>
          <w:lang w:val="pl-PL"/>
        </w:rPr>
        <w:t>Materiały do dziejów chłopa</w:t>
      </w:r>
      <w:r w:rsidRPr="005E2218">
        <w:rPr>
          <w:rFonts w:ascii="Times New Roman" w:hAnsi="Times New Roman" w:cs="Times New Roman"/>
          <w:lang w:val="pl-PL"/>
        </w:rPr>
        <w:t>, t. I, s. 421–423, 426–429, 452–455, 461–462, 473–482</w:t>
      </w:r>
      <w:r w:rsidR="00FE47A8">
        <w:rPr>
          <w:rFonts w:ascii="Times New Roman" w:hAnsi="Times New Roman" w:cs="Times New Roman"/>
          <w:lang w:val="pl-PL"/>
        </w:rPr>
        <w:t xml:space="preserve">.  </w:t>
      </w:r>
    </w:p>
    <w:p w:rsidR="00396F3E" w:rsidRPr="005E2218" w:rsidRDefault="00396F3E" w:rsidP="00F533D4">
      <w:pPr>
        <w:pStyle w:val="Tekstprzypisudolnego"/>
        <w:jc w:val="both"/>
        <w:rPr>
          <w:rFonts w:ascii="Times New Roman" w:hAnsi="Times New Roman" w:cs="Times New Roman"/>
          <w:lang w:val="pl-PL"/>
        </w:rPr>
      </w:pPr>
      <w:r w:rsidRPr="005E2218">
        <w:rPr>
          <w:rFonts w:ascii="Times New Roman" w:hAnsi="Times New Roman" w:cs="Times New Roman"/>
          <w:lang w:val="pl-PL"/>
        </w:rPr>
        <w:t xml:space="preserve"> </w:t>
      </w:r>
      <w:r w:rsidR="00204218">
        <w:fldChar w:fldCharType="begin"/>
      </w:r>
      <w:r w:rsidR="00204218" w:rsidRPr="004E5122">
        <w:rPr>
          <w:lang w:val="pl-PL"/>
        </w:rPr>
        <w:instrText xml:space="preserve"> HYPERLINK "http://www.wbc.poznan.pl/Content/122062/PDF/D%C4%99bowa%C5%81%C4%99ka-wsch.pdf" </w:instrText>
      </w:r>
      <w:r w:rsidR="00204218">
        <w:fldChar w:fldCharType="separate"/>
      </w:r>
      <w:r w:rsidRPr="005E2218">
        <w:rPr>
          <w:rStyle w:val="Hipercze"/>
          <w:rFonts w:ascii="Times New Roman" w:hAnsi="Times New Roman" w:cs="Times New Roman"/>
          <w:lang w:val="pl-PL"/>
        </w:rPr>
        <w:t>http://www.wbc.poznan.pl/Content/122062/PDF/D%C4%99bowa%C5%81%C4%99ka-wsch.pdf</w:t>
      </w:r>
      <w:r w:rsidR="00204218">
        <w:rPr>
          <w:rStyle w:val="Hipercze"/>
          <w:rFonts w:ascii="Times New Roman" w:hAnsi="Times New Roman" w:cs="Times New Roman"/>
          <w:lang w:val="pl-PL"/>
        </w:rPr>
        <w:fldChar w:fldCharType="end"/>
      </w:r>
      <w:r w:rsidRPr="005E2218">
        <w:rPr>
          <w:rFonts w:ascii="Times New Roman" w:hAnsi="Times New Roman" w:cs="Times New Roman"/>
          <w:lang w:val="pl-PL"/>
        </w:rPr>
        <w:t xml:space="preserve"> </w:t>
      </w:r>
      <w:r w:rsidR="008545A3" w:rsidRPr="005E2218">
        <w:rPr>
          <w:rFonts w:ascii="Times New Roman" w:hAnsi="Times New Roman" w:cs="Times New Roman"/>
          <w:lang w:val="pl-PL"/>
        </w:rPr>
        <w:t>[dostęp:20.04.2021].</w:t>
      </w:r>
    </w:p>
  </w:footnote>
  <w:footnote w:id="31">
    <w:p w:rsidR="00780DAC" w:rsidRPr="005917AB" w:rsidRDefault="00780DAC" w:rsidP="00F533D4">
      <w:pPr>
        <w:pStyle w:val="Tekstprzypisudolnego"/>
        <w:jc w:val="both"/>
        <w:rPr>
          <w:rFonts w:ascii="Times New Roman" w:hAnsi="Times New Roman" w:cs="Times New Roman"/>
          <w:lang w:val="pl-PL"/>
        </w:rPr>
      </w:pPr>
      <w:r w:rsidRPr="005917AB">
        <w:rPr>
          <w:rStyle w:val="Odwoanieprzypisudolnego"/>
          <w:rFonts w:ascii="Times New Roman" w:hAnsi="Times New Roman" w:cs="Times New Roman"/>
        </w:rPr>
        <w:footnoteRef/>
      </w:r>
      <w:r w:rsidRPr="005E2218">
        <w:rPr>
          <w:rFonts w:ascii="Times New Roman" w:hAnsi="Times New Roman" w:cs="Times New Roman"/>
          <w:lang w:val="pl-PL"/>
        </w:rPr>
        <w:t xml:space="preserve"> </w:t>
      </w:r>
      <w:r w:rsidR="00F11179" w:rsidRPr="005E2218">
        <w:rPr>
          <w:rFonts w:ascii="Times New Roman" w:hAnsi="Times New Roman" w:cs="Times New Roman"/>
          <w:lang w:val="pl-PL"/>
        </w:rPr>
        <w:t xml:space="preserve">Por. </w:t>
      </w:r>
      <w:r w:rsidR="005917AB" w:rsidRPr="005E2218">
        <w:rPr>
          <w:rFonts w:ascii="Times New Roman" w:hAnsi="Times New Roman" w:cs="Times New Roman"/>
          <w:lang w:val="pl-PL"/>
        </w:rPr>
        <w:t>A. Kochańska, h</w:t>
      </w:r>
      <w:r w:rsidR="00F11179" w:rsidRPr="005E2218">
        <w:rPr>
          <w:rFonts w:ascii="Times New Roman" w:hAnsi="Times New Roman" w:cs="Times New Roman"/>
          <w:lang w:val="pl-PL"/>
        </w:rPr>
        <w:t xml:space="preserve">asło ‘Dębowa Łęka, park pałacowy’, Lubuski Wojewódzki Konserwator Zabytków, </w:t>
      </w:r>
      <w:r w:rsidR="00204218">
        <w:fldChar w:fldCharType="begin"/>
      </w:r>
      <w:r w:rsidR="00204218" w:rsidRPr="004E5122">
        <w:rPr>
          <w:lang w:val="pl-PL"/>
        </w:rPr>
        <w:instrText xml:space="preserve"> HYPERLINK "https://www.lwkz.pl/web/monument/show/id/760" </w:instrText>
      </w:r>
      <w:r w:rsidR="00204218">
        <w:fldChar w:fldCharType="separate"/>
      </w:r>
      <w:r w:rsidR="00F11179" w:rsidRPr="005E2218">
        <w:rPr>
          <w:rStyle w:val="Hipercze"/>
          <w:rFonts w:ascii="Times New Roman" w:hAnsi="Times New Roman" w:cs="Times New Roman"/>
          <w:lang w:val="pl-PL"/>
        </w:rPr>
        <w:t>https://www.lwkz.pl/web/monument/show/id/760</w:t>
      </w:r>
      <w:r w:rsidR="00204218">
        <w:rPr>
          <w:rStyle w:val="Hipercze"/>
          <w:rFonts w:ascii="Times New Roman" w:hAnsi="Times New Roman" w:cs="Times New Roman"/>
          <w:lang w:val="pl-PL"/>
        </w:rPr>
        <w:fldChar w:fldCharType="end"/>
      </w:r>
      <w:r w:rsidR="00F11179" w:rsidRPr="005E2218">
        <w:rPr>
          <w:rFonts w:ascii="Times New Roman" w:hAnsi="Times New Roman" w:cs="Times New Roman"/>
          <w:lang w:val="pl-PL"/>
        </w:rPr>
        <w:t xml:space="preserve"> . </w:t>
      </w:r>
      <w:r w:rsidR="008545A3" w:rsidRPr="005E2218">
        <w:rPr>
          <w:rFonts w:ascii="Times New Roman" w:hAnsi="Times New Roman" w:cs="Times New Roman"/>
          <w:lang w:val="pl-PL"/>
        </w:rPr>
        <w:t>[dostęp:20.04.2021].</w:t>
      </w:r>
    </w:p>
  </w:footnote>
  <w:footnote w:id="32">
    <w:p w:rsidR="00F42E37" w:rsidRPr="00F42E37" w:rsidRDefault="00F42E37" w:rsidP="00F533D4">
      <w:pPr>
        <w:pStyle w:val="Tekstprzypisudolnego"/>
        <w:jc w:val="both"/>
        <w:rPr>
          <w:rFonts w:ascii="Times New Roman" w:hAnsi="Times New Roman" w:cs="Times New Roman"/>
          <w:lang w:val="pl-PL"/>
        </w:rPr>
      </w:pPr>
      <w:r w:rsidRPr="00F42E37">
        <w:rPr>
          <w:rStyle w:val="Odwoanieprzypisudolnego"/>
          <w:rFonts w:ascii="Times New Roman" w:hAnsi="Times New Roman" w:cs="Times New Roman"/>
        </w:rPr>
        <w:footnoteRef/>
      </w:r>
      <w:r w:rsidR="00C8365A" w:rsidRPr="005E2218">
        <w:rPr>
          <w:rFonts w:ascii="Times New Roman" w:hAnsi="Times New Roman" w:cs="Times New Roman"/>
          <w:lang w:val="pl-PL"/>
        </w:rPr>
        <w:t xml:space="preserve"> Ibidem:</w:t>
      </w:r>
      <w:r w:rsidRPr="005E2218">
        <w:rPr>
          <w:rFonts w:ascii="Times New Roman" w:hAnsi="Times New Roman" w:cs="Times New Roman"/>
          <w:lang w:val="pl-PL"/>
        </w:rPr>
        <w:t xml:space="preserve">  “Do pałacu przylega założenie parkowe, o znacznie zatartym układzie krajobrazowym o pow</w:t>
      </w:r>
      <w:r w:rsidR="00423ECE">
        <w:rPr>
          <w:rFonts w:ascii="Times New Roman" w:hAnsi="Times New Roman" w:cs="Times New Roman"/>
          <w:lang w:val="pl-PL"/>
        </w:rPr>
        <w:t>ierzchni</w:t>
      </w:r>
      <w:r w:rsidRPr="005E2218">
        <w:rPr>
          <w:rFonts w:ascii="Times New Roman" w:hAnsi="Times New Roman" w:cs="Times New Roman"/>
          <w:lang w:val="pl-PL"/>
        </w:rPr>
        <w:t xml:space="preserve"> 1,3 ha.</w:t>
      </w:r>
      <w:r w:rsidR="00423ECE">
        <w:rPr>
          <w:rFonts w:ascii="Times New Roman" w:hAnsi="Times New Roman" w:cs="Times New Roman"/>
          <w:lang w:val="pl-PL"/>
        </w:rPr>
        <w:t xml:space="preserve"> </w:t>
      </w:r>
      <w:r w:rsidRPr="005E2218">
        <w:rPr>
          <w:rFonts w:ascii="Times New Roman" w:hAnsi="Times New Roman" w:cs="Times New Roman"/>
          <w:lang w:val="pl-PL"/>
        </w:rPr>
        <w:t>Na wschód od niego znajduje się zabudowa folwarczna z rząd</w:t>
      </w:r>
      <w:r w:rsidR="00A81E00" w:rsidRPr="005E2218">
        <w:rPr>
          <w:rFonts w:ascii="Times New Roman" w:hAnsi="Times New Roman" w:cs="Times New Roman"/>
          <w:lang w:val="pl-PL"/>
        </w:rPr>
        <w:t>cówką, kuźnią, gorzelnią i inny</w:t>
      </w:r>
      <w:r w:rsidRPr="005E2218">
        <w:rPr>
          <w:rFonts w:ascii="Times New Roman" w:hAnsi="Times New Roman" w:cs="Times New Roman"/>
          <w:lang w:val="pl-PL"/>
        </w:rPr>
        <w:t xml:space="preserve">mi budynkami gospodarczymi”. </w:t>
      </w:r>
    </w:p>
  </w:footnote>
  <w:footnote w:id="33">
    <w:p w:rsidR="006E49A3" w:rsidRPr="006E49A3" w:rsidRDefault="006E49A3" w:rsidP="00F533D4">
      <w:pPr>
        <w:pStyle w:val="Tekstprzypisudolnego"/>
        <w:jc w:val="both"/>
        <w:rPr>
          <w:lang w:val="pl-PL"/>
        </w:rPr>
      </w:pPr>
      <w:r>
        <w:rPr>
          <w:rStyle w:val="Odwoanieprzypisudolnego"/>
        </w:rPr>
        <w:footnoteRef/>
      </w:r>
      <w:r w:rsidRPr="005E2218">
        <w:rPr>
          <w:lang w:val="pl-PL"/>
        </w:rPr>
        <w:t xml:space="preserve"> </w:t>
      </w:r>
      <w:r w:rsidRPr="005E2218">
        <w:rPr>
          <w:rFonts w:ascii="Times New Roman" w:hAnsi="Times New Roman" w:cs="Times New Roman"/>
          <w:lang w:val="pl-PL"/>
        </w:rPr>
        <w:t xml:space="preserve">K. Garbacz, </w:t>
      </w:r>
      <w:proofErr w:type="spellStart"/>
      <w:r w:rsidR="004A5996" w:rsidRPr="005E2218">
        <w:rPr>
          <w:rFonts w:ascii="Times New Roman" w:hAnsi="Times New Roman" w:cs="Times New Roman"/>
          <w:i/>
          <w:lang w:val="pl-PL"/>
        </w:rPr>
        <w:t>op.cit</w:t>
      </w:r>
      <w:r w:rsidRPr="005E2218">
        <w:rPr>
          <w:rFonts w:ascii="Times New Roman" w:hAnsi="Times New Roman" w:cs="Times New Roman"/>
          <w:lang w:val="pl-PL"/>
        </w:rPr>
        <w:t>,s</w:t>
      </w:r>
      <w:proofErr w:type="spellEnd"/>
      <w:r w:rsidRPr="005E2218">
        <w:rPr>
          <w:rFonts w:ascii="Times New Roman" w:hAnsi="Times New Roman" w:cs="Times New Roman"/>
          <w:lang w:val="pl-PL"/>
        </w:rPr>
        <w:t>. 322.</w:t>
      </w:r>
    </w:p>
  </w:footnote>
  <w:footnote w:id="34">
    <w:p w:rsidR="006E49A3" w:rsidRPr="00006882" w:rsidRDefault="006E49A3" w:rsidP="00F533D4">
      <w:pPr>
        <w:pStyle w:val="Tekstprzypisudolnego"/>
        <w:jc w:val="both"/>
        <w:rPr>
          <w:rFonts w:ascii="Times New Roman" w:hAnsi="Times New Roman" w:cs="Times New Roman"/>
          <w:lang w:val="pl-PL"/>
        </w:rPr>
      </w:pPr>
      <w:r w:rsidRPr="00006882">
        <w:rPr>
          <w:rStyle w:val="Odwoanieprzypisudolnego"/>
          <w:rFonts w:ascii="Times New Roman" w:hAnsi="Times New Roman" w:cs="Times New Roman"/>
        </w:rPr>
        <w:footnoteRef/>
      </w:r>
      <w:r w:rsidRPr="005E2218">
        <w:rPr>
          <w:rFonts w:ascii="Times New Roman" w:hAnsi="Times New Roman" w:cs="Times New Roman"/>
          <w:lang w:val="pl-PL"/>
        </w:rPr>
        <w:t xml:space="preserve"> </w:t>
      </w:r>
      <w:r w:rsidR="00006882" w:rsidRPr="005E2218">
        <w:rPr>
          <w:rFonts w:ascii="Times New Roman" w:hAnsi="Times New Roman" w:cs="Times New Roman"/>
          <w:lang w:val="pl-PL"/>
        </w:rPr>
        <w:t>P. Anders</w:t>
      </w:r>
      <w:r w:rsidR="00006882" w:rsidRPr="005E2218">
        <w:rPr>
          <w:rFonts w:ascii="Times New Roman" w:hAnsi="Times New Roman" w:cs="Times New Roman"/>
          <w:i/>
          <w:lang w:val="pl-PL"/>
        </w:rPr>
        <w:t>,</w:t>
      </w:r>
      <w:r w:rsidRPr="005E2218">
        <w:rPr>
          <w:rFonts w:ascii="Times New Roman" w:hAnsi="Times New Roman" w:cs="Times New Roman"/>
          <w:i/>
          <w:lang w:val="pl-PL"/>
        </w:rPr>
        <w:t xml:space="preserve"> Pojezierze Leszczyńskie</w:t>
      </w:r>
      <w:r w:rsidR="00006882" w:rsidRPr="005E2218">
        <w:rPr>
          <w:rFonts w:ascii="Times New Roman" w:hAnsi="Times New Roman" w:cs="Times New Roman"/>
          <w:lang w:val="pl-PL"/>
        </w:rPr>
        <w:t xml:space="preserve">: </w:t>
      </w:r>
      <w:r w:rsidR="00006882" w:rsidRPr="005E2218">
        <w:rPr>
          <w:rFonts w:ascii="Times New Roman" w:hAnsi="Times New Roman" w:cs="Times New Roman"/>
          <w:i/>
          <w:lang w:val="pl-PL"/>
        </w:rPr>
        <w:t>szlaki turystyczne</w:t>
      </w:r>
      <w:r w:rsidR="00006882" w:rsidRPr="005E2218">
        <w:rPr>
          <w:rFonts w:ascii="Times New Roman" w:hAnsi="Times New Roman" w:cs="Times New Roman"/>
          <w:lang w:val="pl-PL"/>
        </w:rPr>
        <w:t>,</w:t>
      </w:r>
      <w:r w:rsidRPr="005E2218">
        <w:rPr>
          <w:rFonts w:ascii="Times New Roman" w:hAnsi="Times New Roman" w:cs="Times New Roman"/>
          <w:lang w:val="pl-PL"/>
        </w:rPr>
        <w:t xml:space="preserve">  Wydawnictwo PTTK „Kraj”</w:t>
      </w:r>
      <w:r w:rsidR="00006882" w:rsidRPr="005E2218">
        <w:rPr>
          <w:rFonts w:ascii="Times New Roman" w:hAnsi="Times New Roman" w:cs="Times New Roman"/>
          <w:lang w:val="pl-PL"/>
        </w:rPr>
        <w:t>, Warszawa</w:t>
      </w:r>
      <w:r w:rsidRPr="005E2218">
        <w:rPr>
          <w:rFonts w:ascii="Times New Roman" w:hAnsi="Times New Roman" w:cs="Times New Roman"/>
          <w:lang w:val="pl-PL"/>
        </w:rPr>
        <w:t xml:space="preserve"> </w:t>
      </w:r>
      <w:r w:rsidR="00006882" w:rsidRPr="005E2218">
        <w:rPr>
          <w:rFonts w:ascii="Times New Roman" w:hAnsi="Times New Roman" w:cs="Times New Roman"/>
          <w:lang w:val="pl-PL"/>
        </w:rPr>
        <w:t xml:space="preserve"> 1985, s. 106.</w:t>
      </w:r>
    </w:p>
  </w:footnote>
  <w:footnote w:id="35">
    <w:p w:rsidR="007248DF" w:rsidRPr="007248DF" w:rsidRDefault="007248DF" w:rsidP="00F533D4">
      <w:pPr>
        <w:pStyle w:val="Tekstprzypisudolnego"/>
        <w:jc w:val="both"/>
        <w:rPr>
          <w:lang w:val="pl-PL"/>
        </w:rPr>
      </w:pPr>
      <w:r w:rsidRPr="00F42E37">
        <w:rPr>
          <w:rStyle w:val="Odwoanieprzypisudolnego"/>
          <w:rFonts w:ascii="Times New Roman" w:hAnsi="Times New Roman" w:cs="Times New Roman"/>
        </w:rPr>
        <w:footnoteRef/>
      </w:r>
      <w:r w:rsidRPr="005E2218">
        <w:rPr>
          <w:rFonts w:ascii="Times New Roman" w:hAnsi="Times New Roman" w:cs="Times New Roman"/>
          <w:lang w:val="pl-PL"/>
        </w:rPr>
        <w:t xml:space="preserve"> K. Garbacz, </w:t>
      </w:r>
      <w:r w:rsidR="004A5996" w:rsidRPr="005E2218">
        <w:rPr>
          <w:rFonts w:ascii="Times New Roman" w:hAnsi="Times New Roman" w:cs="Times New Roman"/>
          <w:i/>
          <w:lang w:val="pl-PL"/>
        </w:rPr>
        <w:t>op.</w:t>
      </w:r>
      <w:proofErr w:type="spellStart"/>
      <w:r w:rsidR="004A5996" w:rsidRPr="005E2218">
        <w:rPr>
          <w:rFonts w:ascii="Times New Roman" w:hAnsi="Times New Roman" w:cs="Times New Roman"/>
          <w:i/>
          <w:lang w:val="pl-PL"/>
        </w:rPr>
        <w:t>cit</w:t>
      </w:r>
      <w:proofErr w:type="spellEnd"/>
      <w:r w:rsidR="004A5996" w:rsidRPr="005E2218">
        <w:rPr>
          <w:rFonts w:ascii="Times New Roman" w:hAnsi="Times New Roman" w:cs="Times New Roman"/>
          <w:i/>
          <w:lang w:val="pl-PL"/>
        </w:rPr>
        <w:t>.</w:t>
      </w:r>
      <w:r w:rsidRPr="005E2218">
        <w:rPr>
          <w:rFonts w:ascii="Times New Roman" w:hAnsi="Times New Roman" w:cs="Times New Roman"/>
          <w:i/>
          <w:lang w:val="pl-PL"/>
        </w:rPr>
        <w:t>,</w:t>
      </w:r>
      <w:r w:rsidRPr="005E2218">
        <w:rPr>
          <w:rFonts w:ascii="Times New Roman" w:hAnsi="Times New Roman" w:cs="Times New Roman"/>
          <w:lang w:val="pl-PL"/>
        </w:rPr>
        <w:t>s. 322.</w:t>
      </w:r>
    </w:p>
  </w:footnote>
  <w:footnote w:id="36">
    <w:p w:rsidR="000920FD" w:rsidRPr="000920FD" w:rsidRDefault="000920FD"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Pr>
          <w:rFonts w:ascii="Times New Roman" w:hAnsi="Times New Roman" w:cs="Times New Roman"/>
          <w:lang w:val="pl-PL"/>
        </w:rPr>
        <w:t>W. Handke</w:t>
      </w:r>
      <w:r w:rsidRPr="000920FD">
        <w:rPr>
          <w:rFonts w:ascii="Times New Roman" w:hAnsi="Times New Roman" w:cs="Times New Roman"/>
          <w:i/>
          <w:lang w:val="pl-PL"/>
        </w:rPr>
        <w:t>,</w:t>
      </w:r>
      <w:r w:rsidRPr="005E2218">
        <w:rPr>
          <w:rFonts w:ascii="Times New Roman" w:hAnsi="Times New Roman" w:cs="Times New Roman"/>
          <w:i/>
          <w:lang w:val="pl-PL"/>
        </w:rPr>
        <w:t xml:space="preserve"> Wypad na Wschowę</w:t>
      </w:r>
      <w:r w:rsidRPr="005E2218">
        <w:rPr>
          <w:lang w:val="pl-PL"/>
        </w:rPr>
        <w:t xml:space="preserve">, </w:t>
      </w:r>
      <w:r w:rsidRPr="00F56FC0">
        <w:rPr>
          <w:rFonts w:ascii="Times New Roman" w:hAnsi="Times New Roman" w:cs="Times New Roman"/>
          <w:lang w:val="pl-PL"/>
        </w:rPr>
        <w:t>„</w:t>
      </w:r>
      <w:r>
        <w:rPr>
          <w:rFonts w:ascii="Times New Roman" w:hAnsi="Times New Roman" w:cs="Times New Roman"/>
          <w:lang w:val="pl-PL"/>
        </w:rPr>
        <w:t xml:space="preserve">Niezależna Gazeta Polska. </w:t>
      </w:r>
      <w:r w:rsidRPr="000920FD">
        <w:rPr>
          <w:rFonts w:ascii="Times New Roman" w:hAnsi="Times New Roman" w:cs="Times New Roman"/>
          <w:lang w:val="pl-PL"/>
        </w:rPr>
        <w:t>Nowe Państwo</w:t>
      </w:r>
      <w:r>
        <w:rPr>
          <w:rFonts w:ascii="Times New Roman" w:hAnsi="Times New Roman" w:cs="Times New Roman"/>
          <w:lang w:val="pl-PL"/>
        </w:rPr>
        <w:t>” 9/2009:</w:t>
      </w:r>
      <w:r w:rsidRPr="000920FD">
        <w:rPr>
          <w:rFonts w:ascii="Times New Roman" w:hAnsi="Times New Roman" w:cs="Times New Roman"/>
          <w:lang w:val="pl-PL"/>
        </w:rPr>
        <w:t xml:space="preserve"> dodatek spec</w:t>
      </w:r>
      <w:r>
        <w:rPr>
          <w:rFonts w:ascii="Times New Roman" w:hAnsi="Times New Roman" w:cs="Times New Roman"/>
          <w:lang w:val="pl-PL"/>
        </w:rPr>
        <w:t>jalny IPN, s. II.</w:t>
      </w:r>
    </w:p>
  </w:footnote>
  <w:footnote w:id="37">
    <w:p w:rsidR="00F778A3" w:rsidRPr="00F778A3" w:rsidRDefault="00F778A3" w:rsidP="00F533D4">
      <w:pPr>
        <w:pStyle w:val="Tekstprzypisudolnego"/>
        <w:jc w:val="both"/>
        <w:rPr>
          <w:rFonts w:ascii="Times New Roman" w:hAnsi="Times New Roman" w:cs="Times New Roman"/>
          <w:lang w:val="pl-PL"/>
        </w:rPr>
      </w:pPr>
      <w:r>
        <w:rPr>
          <w:rStyle w:val="Odwoanieprzypisudolnego"/>
        </w:rPr>
        <w:footnoteRef/>
      </w:r>
      <w:r w:rsidRPr="005E2218">
        <w:rPr>
          <w:lang w:val="pl-PL"/>
        </w:rPr>
        <w:t xml:space="preserve"> </w:t>
      </w:r>
      <w:r w:rsidR="00204218">
        <w:fldChar w:fldCharType="begin"/>
      </w:r>
      <w:r w:rsidR="00204218" w:rsidRPr="004E5122">
        <w:rPr>
          <w:lang w:val="pl-PL"/>
        </w:rPr>
        <w:instrText xml:space="preserve"> HYPERLINK "https://www.diecezja.zgora.pl/parafia,752.debowa-leka,sw-jadwigi.html" </w:instrText>
      </w:r>
      <w:r w:rsidR="00204218">
        <w:fldChar w:fldCharType="separate"/>
      </w:r>
      <w:r w:rsidRPr="005E2218">
        <w:rPr>
          <w:rStyle w:val="Hipercze"/>
          <w:rFonts w:ascii="Times New Roman" w:hAnsi="Times New Roman" w:cs="Times New Roman"/>
          <w:lang w:val="pl-PL"/>
        </w:rPr>
        <w:t>https://www.diecezja.zgora.pl/parafia,752.debowa-leka,sw-jadwigi.html</w:t>
      </w:r>
      <w:r w:rsidR="00204218">
        <w:rPr>
          <w:rStyle w:val="Hipercze"/>
          <w:rFonts w:ascii="Times New Roman" w:hAnsi="Times New Roman" w:cs="Times New Roman"/>
          <w:lang w:val="pl-PL"/>
        </w:rPr>
        <w:fldChar w:fldCharType="end"/>
      </w:r>
      <w:r w:rsidRPr="005E2218">
        <w:rPr>
          <w:rFonts w:ascii="Times New Roman" w:hAnsi="Times New Roman" w:cs="Times New Roman"/>
          <w:lang w:val="pl-PL"/>
        </w:rPr>
        <w:t xml:space="preserve"> </w:t>
      </w:r>
      <w:r w:rsidR="00F56FC0" w:rsidRPr="005E2218">
        <w:rPr>
          <w:rFonts w:ascii="Times New Roman" w:hAnsi="Times New Roman" w:cs="Times New Roman"/>
          <w:lang w:val="pl-PL"/>
        </w:rPr>
        <w:t>[dostęp:20.04.2021].</w:t>
      </w:r>
    </w:p>
  </w:footnote>
  <w:footnote w:id="38">
    <w:p w:rsidR="0088447F" w:rsidRPr="0088447F" w:rsidRDefault="0088447F" w:rsidP="00F533D4">
      <w:pPr>
        <w:pStyle w:val="Tekstprzypisudolnego"/>
        <w:jc w:val="both"/>
        <w:rPr>
          <w:lang w:val="pl-PL"/>
        </w:rPr>
      </w:pPr>
      <w:r>
        <w:rPr>
          <w:rStyle w:val="Odwoanieprzypisudolnego"/>
        </w:rPr>
        <w:footnoteRef/>
      </w:r>
      <w:r w:rsidRPr="005E2218">
        <w:rPr>
          <w:lang w:val="pl-PL"/>
        </w:rPr>
        <w:t xml:space="preserve"> </w:t>
      </w:r>
      <w:r w:rsidR="00204218">
        <w:fldChar w:fldCharType="begin"/>
      </w:r>
      <w:r w:rsidR="00204218" w:rsidRPr="004E5122">
        <w:rPr>
          <w:lang w:val="pl-PL"/>
        </w:rPr>
        <w:instrText xml:space="preserve"> HYPERLINK "https://zabytek.pl/pl/obiekty?szukaj=d%C4%99bowa%20%C5%82%C4%99ka" </w:instrText>
      </w:r>
      <w:r w:rsidR="00204218">
        <w:fldChar w:fldCharType="separate"/>
      </w:r>
      <w:r w:rsidRPr="005E2218">
        <w:rPr>
          <w:rStyle w:val="Hipercze"/>
          <w:rFonts w:ascii="Times New Roman" w:hAnsi="Times New Roman" w:cs="Times New Roman"/>
          <w:lang w:val="pl-PL"/>
        </w:rPr>
        <w:t>https://zabytek.pl/pl/obiekty?szukaj=d%C4%99bowa%20%C5%82%C4%99ka</w:t>
      </w:r>
      <w:r w:rsidR="00204218">
        <w:rPr>
          <w:rStyle w:val="Hipercze"/>
          <w:rFonts w:ascii="Times New Roman" w:hAnsi="Times New Roman" w:cs="Times New Roman"/>
          <w:lang w:val="pl-PL"/>
        </w:rPr>
        <w:fldChar w:fldCharType="end"/>
      </w:r>
      <w:r w:rsidRPr="005E2218">
        <w:rPr>
          <w:lang w:val="pl-PL"/>
        </w:rPr>
        <w:t xml:space="preserve"> </w:t>
      </w:r>
      <w:r w:rsidR="00F56FC0" w:rsidRPr="005E2218">
        <w:rPr>
          <w:rFonts w:ascii="Times New Roman" w:hAnsi="Times New Roman" w:cs="Times New Roman"/>
          <w:lang w:val="pl-PL"/>
        </w:rPr>
        <w:t>[dostęp:20.04.2021].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85582"/>
    <w:multiLevelType w:val="hybridMultilevel"/>
    <w:tmpl w:val="576E85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11"/>
    <w:rsid w:val="00006882"/>
    <w:rsid w:val="00007112"/>
    <w:rsid w:val="00012561"/>
    <w:rsid w:val="000357DC"/>
    <w:rsid w:val="000416B9"/>
    <w:rsid w:val="0004396B"/>
    <w:rsid w:val="00046873"/>
    <w:rsid w:val="000528F9"/>
    <w:rsid w:val="000628F7"/>
    <w:rsid w:val="00065310"/>
    <w:rsid w:val="00067771"/>
    <w:rsid w:val="00072444"/>
    <w:rsid w:val="00074DC3"/>
    <w:rsid w:val="000834C4"/>
    <w:rsid w:val="000920FD"/>
    <w:rsid w:val="000B4A9F"/>
    <w:rsid w:val="000C450E"/>
    <w:rsid w:val="000D078F"/>
    <w:rsid w:val="000D3A11"/>
    <w:rsid w:val="000D6116"/>
    <w:rsid w:val="000E63BC"/>
    <w:rsid w:val="000F19A6"/>
    <w:rsid w:val="000F1B42"/>
    <w:rsid w:val="0010000D"/>
    <w:rsid w:val="00112929"/>
    <w:rsid w:val="00124819"/>
    <w:rsid w:val="00140FE0"/>
    <w:rsid w:val="001446B6"/>
    <w:rsid w:val="00146A80"/>
    <w:rsid w:val="001622E1"/>
    <w:rsid w:val="00164DC6"/>
    <w:rsid w:val="0017685A"/>
    <w:rsid w:val="00182685"/>
    <w:rsid w:val="00182B02"/>
    <w:rsid w:val="0018427F"/>
    <w:rsid w:val="00184F61"/>
    <w:rsid w:val="00194605"/>
    <w:rsid w:val="001C22DF"/>
    <w:rsid w:val="001C5533"/>
    <w:rsid w:val="001C7E8A"/>
    <w:rsid w:val="001D7F0D"/>
    <w:rsid w:val="001E0B6E"/>
    <w:rsid w:val="002004C0"/>
    <w:rsid w:val="00203A83"/>
    <w:rsid w:val="00204218"/>
    <w:rsid w:val="002113D1"/>
    <w:rsid w:val="002342EC"/>
    <w:rsid w:val="002521CC"/>
    <w:rsid w:val="002609F3"/>
    <w:rsid w:val="00271E76"/>
    <w:rsid w:val="00274C12"/>
    <w:rsid w:val="00292ED3"/>
    <w:rsid w:val="002B3C24"/>
    <w:rsid w:val="002C0F3B"/>
    <w:rsid w:val="002C7C11"/>
    <w:rsid w:val="002D5B14"/>
    <w:rsid w:val="002E47E7"/>
    <w:rsid w:val="002F5B6A"/>
    <w:rsid w:val="00306CF5"/>
    <w:rsid w:val="00317125"/>
    <w:rsid w:val="003274AD"/>
    <w:rsid w:val="00331BF9"/>
    <w:rsid w:val="0035230C"/>
    <w:rsid w:val="003556DB"/>
    <w:rsid w:val="003638F1"/>
    <w:rsid w:val="00373685"/>
    <w:rsid w:val="00376F2D"/>
    <w:rsid w:val="00381944"/>
    <w:rsid w:val="00384E84"/>
    <w:rsid w:val="00396F3E"/>
    <w:rsid w:val="003B400D"/>
    <w:rsid w:val="003B60E5"/>
    <w:rsid w:val="003C0E33"/>
    <w:rsid w:val="003D7449"/>
    <w:rsid w:val="0040773B"/>
    <w:rsid w:val="00423ECE"/>
    <w:rsid w:val="0042427E"/>
    <w:rsid w:val="0043655C"/>
    <w:rsid w:val="0043731D"/>
    <w:rsid w:val="0045477E"/>
    <w:rsid w:val="00463C55"/>
    <w:rsid w:val="004677AC"/>
    <w:rsid w:val="00470D43"/>
    <w:rsid w:val="00476480"/>
    <w:rsid w:val="004907D1"/>
    <w:rsid w:val="00493384"/>
    <w:rsid w:val="004964AD"/>
    <w:rsid w:val="004A21B7"/>
    <w:rsid w:val="004A5996"/>
    <w:rsid w:val="004A5E6A"/>
    <w:rsid w:val="004D33B5"/>
    <w:rsid w:val="004E5122"/>
    <w:rsid w:val="004E6198"/>
    <w:rsid w:val="00506328"/>
    <w:rsid w:val="005105B9"/>
    <w:rsid w:val="0051147C"/>
    <w:rsid w:val="00523CF3"/>
    <w:rsid w:val="005761E9"/>
    <w:rsid w:val="00577761"/>
    <w:rsid w:val="00586173"/>
    <w:rsid w:val="005917AB"/>
    <w:rsid w:val="005961D8"/>
    <w:rsid w:val="00596E5B"/>
    <w:rsid w:val="005A4D55"/>
    <w:rsid w:val="005A5880"/>
    <w:rsid w:val="005A6587"/>
    <w:rsid w:val="005D22A9"/>
    <w:rsid w:val="005D33D7"/>
    <w:rsid w:val="005D73E5"/>
    <w:rsid w:val="005E2218"/>
    <w:rsid w:val="005F0569"/>
    <w:rsid w:val="005F6874"/>
    <w:rsid w:val="006102E1"/>
    <w:rsid w:val="006104DB"/>
    <w:rsid w:val="00610B7D"/>
    <w:rsid w:val="006204DD"/>
    <w:rsid w:val="00642173"/>
    <w:rsid w:val="00650FF4"/>
    <w:rsid w:val="006938FF"/>
    <w:rsid w:val="00693D4C"/>
    <w:rsid w:val="006A2C1B"/>
    <w:rsid w:val="006B1703"/>
    <w:rsid w:val="006B3EB2"/>
    <w:rsid w:val="006D0C45"/>
    <w:rsid w:val="006E49A3"/>
    <w:rsid w:val="006F7601"/>
    <w:rsid w:val="006F7892"/>
    <w:rsid w:val="00711E2D"/>
    <w:rsid w:val="00722972"/>
    <w:rsid w:val="00723177"/>
    <w:rsid w:val="007248DF"/>
    <w:rsid w:val="0073231C"/>
    <w:rsid w:val="00734BF5"/>
    <w:rsid w:val="00780DAC"/>
    <w:rsid w:val="007A675E"/>
    <w:rsid w:val="007C3639"/>
    <w:rsid w:val="007D281E"/>
    <w:rsid w:val="007D3AA5"/>
    <w:rsid w:val="007D3FDC"/>
    <w:rsid w:val="007E524E"/>
    <w:rsid w:val="0080048C"/>
    <w:rsid w:val="00800520"/>
    <w:rsid w:val="008077C4"/>
    <w:rsid w:val="008250BD"/>
    <w:rsid w:val="0083398C"/>
    <w:rsid w:val="00836C89"/>
    <w:rsid w:val="008517E1"/>
    <w:rsid w:val="008545A3"/>
    <w:rsid w:val="008553B5"/>
    <w:rsid w:val="008759D3"/>
    <w:rsid w:val="0088447F"/>
    <w:rsid w:val="008A23C1"/>
    <w:rsid w:val="008A3D3A"/>
    <w:rsid w:val="008A7362"/>
    <w:rsid w:val="008B0567"/>
    <w:rsid w:val="008B349A"/>
    <w:rsid w:val="008C4E42"/>
    <w:rsid w:val="008C63AD"/>
    <w:rsid w:val="008D69B6"/>
    <w:rsid w:val="008D7E72"/>
    <w:rsid w:val="009003A0"/>
    <w:rsid w:val="009206E6"/>
    <w:rsid w:val="00921081"/>
    <w:rsid w:val="00942776"/>
    <w:rsid w:val="00946494"/>
    <w:rsid w:val="009569A1"/>
    <w:rsid w:val="00961C6C"/>
    <w:rsid w:val="00962E8F"/>
    <w:rsid w:val="00967565"/>
    <w:rsid w:val="00991629"/>
    <w:rsid w:val="009A05A0"/>
    <w:rsid w:val="009A1A6B"/>
    <w:rsid w:val="009B71F2"/>
    <w:rsid w:val="009E3EE1"/>
    <w:rsid w:val="009E67CB"/>
    <w:rsid w:val="009F0E86"/>
    <w:rsid w:val="00A00F15"/>
    <w:rsid w:val="00A12292"/>
    <w:rsid w:val="00A2611D"/>
    <w:rsid w:val="00A520AB"/>
    <w:rsid w:val="00A52B20"/>
    <w:rsid w:val="00A64954"/>
    <w:rsid w:val="00A77480"/>
    <w:rsid w:val="00A81E00"/>
    <w:rsid w:val="00AB5440"/>
    <w:rsid w:val="00AD0483"/>
    <w:rsid w:val="00AD53E5"/>
    <w:rsid w:val="00AE5AAC"/>
    <w:rsid w:val="00B00FF5"/>
    <w:rsid w:val="00B064E0"/>
    <w:rsid w:val="00B2683F"/>
    <w:rsid w:val="00B2690E"/>
    <w:rsid w:val="00B410F8"/>
    <w:rsid w:val="00B436D1"/>
    <w:rsid w:val="00B77200"/>
    <w:rsid w:val="00B92FB3"/>
    <w:rsid w:val="00BA4A36"/>
    <w:rsid w:val="00BA538D"/>
    <w:rsid w:val="00BB6718"/>
    <w:rsid w:val="00BD6122"/>
    <w:rsid w:val="00C11CFE"/>
    <w:rsid w:val="00C163A2"/>
    <w:rsid w:val="00C3058D"/>
    <w:rsid w:val="00C34859"/>
    <w:rsid w:val="00C66725"/>
    <w:rsid w:val="00C80CAD"/>
    <w:rsid w:val="00C8365A"/>
    <w:rsid w:val="00C90F95"/>
    <w:rsid w:val="00CA1DC2"/>
    <w:rsid w:val="00CB0F18"/>
    <w:rsid w:val="00CC2F3C"/>
    <w:rsid w:val="00CC3C4B"/>
    <w:rsid w:val="00CC6D1B"/>
    <w:rsid w:val="00CF52D3"/>
    <w:rsid w:val="00CF72BD"/>
    <w:rsid w:val="00D13088"/>
    <w:rsid w:val="00D273A9"/>
    <w:rsid w:val="00D43423"/>
    <w:rsid w:val="00D43B27"/>
    <w:rsid w:val="00D45259"/>
    <w:rsid w:val="00D5002D"/>
    <w:rsid w:val="00D51115"/>
    <w:rsid w:val="00D575D6"/>
    <w:rsid w:val="00DD0FC2"/>
    <w:rsid w:val="00DD77CA"/>
    <w:rsid w:val="00DE0EB6"/>
    <w:rsid w:val="00DE414C"/>
    <w:rsid w:val="00DF3064"/>
    <w:rsid w:val="00DF662E"/>
    <w:rsid w:val="00E02AD7"/>
    <w:rsid w:val="00E03AF1"/>
    <w:rsid w:val="00E2631E"/>
    <w:rsid w:val="00E27D7E"/>
    <w:rsid w:val="00E44485"/>
    <w:rsid w:val="00E615A9"/>
    <w:rsid w:val="00E67557"/>
    <w:rsid w:val="00E73163"/>
    <w:rsid w:val="00E73544"/>
    <w:rsid w:val="00E81343"/>
    <w:rsid w:val="00E9410A"/>
    <w:rsid w:val="00EB1156"/>
    <w:rsid w:val="00ED282E"/>
    <w:rsid w:val="00EE0D8C"/>
    <w:rsid w:val="00EF0D9B"/>
    <w:rsid w:val="00EF2ADC"/>
    <w:rsid w:val="00EF6A80"/>
    <w:rsid w:val="00F11179"/>
    <w:rsid w:val="00F170AD"/>
    <w:rsid w:val="00F22010"/>
    <w:rsid w:val="00F26020"/>
    <w:rsid w:val="00F42E37"/>
    <w:rsid w:val="00F533D4"/>
    <w:rsid w:val="00F534A4"/>
    <w:rsid w:val="00F56AB7"/>
    <w:rsid w:val="00F56FC0"/>
    <w:rsid w:val="00F61CCB"/>
    <w:rsid w:val="00F636CE"/>
    <w:rsid w:val="00F66A8A"/>
    <w:rsid w:val="00F748F5"/>
    <w:rsid w:val="00F778A3"/>
    <w:rsid w:val="00F8785E"/>
    <w:rsid w:val="00F90FC3"/>
    <w:rsid w:val="00F93F51"/>
    <w:rsid w:val="00FA005C"/>
    <w:rsid w:val="00FB5949"/>
    <w:rsid w:val="00FC44FE"/>
    <w:rsid w:val="00FC7BED"/>
    <w:rsid w:val="00FE2B70"/>
    <w:rsid w:val="00FE47A8"/>
    <w:rsid w:val="00FF4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6D0C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D0C45"/>
    <w:rPr>
      <w:sz w:val="20"/>
      <w:szCs w:val="20"/>
      <w:lang w:val="en-US"/>
    </w:rPr>
  </w:style>
  <w:style w:type="character" w:styleId="Odwoanieprzypisudolnego">
    <w:name w:val="footnote reference"/>
    <w:basedOn w:val="Domylnaczcionkaakapitu"/>
    <w:uiPriority w:val="99"/>
    <w:semiHidden/>
    <w:unhideWhenUsed/>
    <w:rsid w:val="006D0C45"/>
    <w:rPr>
      <w:vertAlign w:val="superscript"/>
    </w:rPr>
  </w:style>
  <w:style w:type="character" w:styleId="Hipercze">
    <w:name w:val="Hyperlink"/>
    <w:basedOn w:val="Domylnaczcionkaakapitu"/>
    <w:uiPriority w:val="99"/>
    <w:unhideWhenUsed/>
    <w:rsid w:val="006D0C45"/>
    <w:rPr>
      <w:color w:val="0000FF" w:themeColor="hyperlink"/>
      <w:u w:val="single"/>
    </w:rPr>
  </w:style>
  <w:style w:type="character" w:customStyle="1" w:styleId="acopre">
    <w:name w:val="acopre"/>
    <w:basedOn w:val="Domylnaczcionkaakapitu"/>
    <w:rsid w:val="0045477E"/>
  </w:style>
  <w:style w:type="character" w:styleId="Uwydatnienie">
    <w:name w:val="Emphasis"/>
    <w:basedOn w:val="Domylnaczcionkaakapitu"/>
    <w:uiPriority w:val="20"/>
    <w:qFormat/>
    <w:rsid w:val="0045477E"/>
    <w:rPr>
      <w:i/>
      <w:iCs/>
    </w:rPr>
  </w:style>
  <w:style w:type="character" w:customStyle="1" w:styleId="viiyi">
    <w:name w:val="viiyi"/>
    <w:basedOn w:val="Domylnaczcionkaakapitu"/>
    <w:rsid w:val="005D33D7"/>
  </w:style>
  <w:style w:type="character" w:customStyle="1" w:styleId="jlqj4b">
    <w:name w:val="jlqj4b"/>
    <w:basedOn w:val="Domylnaczcionkaakapitu"/>
    <w:rsid w:val="005D33D7"/>
  </w:style>
  <w:style w:type="paragraph" w:styleId="Akapitzlist">
    <w:name w:val="List Paragraph"/>
    <w:basedOn w:val="Normalny"/>
    <w:uiPriority w:val="34"/>
    <w:qFormat/>
    <w:rsid w:val="00140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6D0C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D0C45"/>
    <w:rPr>
      <w:sz w:val="20"/>
      <w:szCs w:val="20"/>
      <w:lang w:val="en-US"/>
    </w:rPr>
  </w:style>
  <w:style w:type="character" w:styleId="Odwoanieprzypisudolnego">
    <w:name w:val="footnote reference"/>
    <w:basedOn w:val="Domylnaczcionkaakapitu"/>
    <w:uiPriority w:val="99"/>
    <w:semiHidden/>
    <w:unhideWhenUsed/>
    <w:rsid w:val="006D0C45"/>
    <w:rPr>
      <w:vertAlign w:val="superscript"/>
    </w:rPr>
  </w:style>
  <w:style w:type="character" w:styleId="Hipercze">
    <w:name w:val="Hyperlink"/>
    <w:basedOn w:val="Domylnaczcionkaakapitu"/>
    <w:uiPriority w:val="99"/>
    <w:unhideWhenUsed/>
    <w:rsid w:val="006D0C45"/>
    <w:rPr>
      <w:color w:val="0000FF" w:themeColor="hyperlink"/>
      <w:u w:val="single"/>
    </w:rPr>
  </w:style>
  <w:style w:type="character" w:customStyle="1" w:styleId="acopre">
    <w:name w:val="acopre"/>
    <w:basedOn w:val="Domylnaczcionkaakapitu"/>
    <w:rsid w:val="0045477E"/>
  </w:style>
  <w:style w:type="character" w:styleId="Uwydatnienie">
    <w:name w:val="Emphasis"/>
    <w:basedOn w:val="Domylnaczcionkaakapitu"/>
    <w:uiPriority w:val="20"/>
    <w:qFormat/>
    <w:rsid w:val="0045477E"/>
    <w:rPr>
      <w:i/>
      <w:iCs/>
    </w:rPr>
  </w:style>
  <w:style w:type="character" w:customStyle="1" w:styleId="viiyi">
    <w:name w:val="viiyi"/>
    <w:basedOn w:val="Domylnaczcionkaakapitu"/>
    <w:rsid w:val="005D33D7"/>
  </w:style>
  <w:style w:type="character" w:customStyle="1" w:styleId="jlqj4b">
    <w:name w:val="jlqj4b"/>
    <w:basedOn w:val="Domylnaczcionkaakapitu"/>
    <w:rsid w:val="005D33D7"/>
  </w:style>
  <w:style w:type="paragraph" w:styleId="Akapitzlist">
    <w:name w:val="List Paragraph"/>
    <w:basedOn w:val="Normalny"/>
    <w:uiPriority w:val="34"/>
    <w:qFormat/>
    <w:rsid w:val="00140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og.shops-com.pl/889843/1/bitwa-pod-wschow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bc.poznan.pl/Content/122062/PDF/D%C4%99bowa%C5%81%C4%99ka-wsch.pdf" TargetMode="External"/><Relationship Id="rId17" Type="http://schemas.openxmlformats.org/officeDocument/2006/relationships/hyperlink" Target="https://zamkilubuskie.pl/debowa-lekageyersdorf/" TargetMode="External"/><Relationship Id="rId2" Type="http://schemas.openxmlformats.org/officeDocument/2006/relationships/numbering" Target="numbering.xml"/><Relationship Id="rId16" Type="http://schemas.openxmlformats.org/officeDocument/2006/relationships/hyperlink" Target="https://zabytek.pl/pl/obiekty?szukaj=d%C4%99bowa%20%C5%82%C4%99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bc.poznan.pl/Content/122062/PDF/D%C4%99bowa%C5%81%C4%99ka-wsch.pdf" TargetMode="External"/><Relationship Id="rId5" Type="http://schemas.openxmlformats.org/officeDocument/2006/relationships/settings" Target="settings.xml"/><Relationship Id="rId15" Type="http://schemas.openxmlformats.org/officeDocument/2006/relationships/hyperlink" Target="https://www.polskawliczbach.pl/wies_Debowa_Leka" TargetMode="External"/><Relationship Id="rId10" Type="http://schemas.openxmlformats.org/officeDocument/2006/relationships/hyperlink" Target="http://www.slownik.ihpan.edu.pl/search.php?id=1766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ir.icm.edu.pl/pl/Slownik_geograficzny/Tom_XV_cz.1/408" TargetMode="External"/><Relationship Id="rId14" Type="http://schemas.openxmlformats.org/officeDocument/2006/relationships/hyperlink" Target="https://www.diecezja.zgora.pl/parafia,752.debowa-leka,sw-jadwig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38C7-C629-405B-AC5A-60B34C52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3167</Words>
  <Characters>19002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dc:creator>
  <cp:lastModifiedBy>Kaja</cp:lastModifiedBy>
  <cp:revision>118</cp:revision>
  <dcterms:created xsi:type="dcterms:W3CDTF">2023-03-21T12:38:00Z</dcterms:created>
  <dcterms:modified xsi:type="dcterms:W3CDTF">2023-03-21T14:03:00Z</dcterms:modified>
</cp:coreProperties>
</file>